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B415" w14:textId="789E0431" w:rsidR="004A3B64" w:rsidRPr="00F26319" w:rsidRDefault="00757BCE" w:rsidP="00F2631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F26319">
        <w:rPr>
          <w:rFonts w:ascii="Arial" w:hAnsi="Arial" w:cs="Arial"/>
          <w:b/>
          <w:bCs/>
          <w:sz w:val="24"/>
          <w:szCs w:val="24"/>
        </w:rPr>
        <w:t xml:space="preserve">D. </w:t>
      </w:r>
      <w:r w:rsidR="00F26319" w:rsidRPr="00F26319">
        <w:rPr>
          <w:rFonts w:ascii="Arial" w:hAnsi="Arial" w:cs="Arial"/>
          <w:b/>
          <w:bCs/>
          <w:sz w:val="24"/>
          <w:szCs w:val="24"/>
        </w:rPr>
        <w:t>Membership Process Controller</w:t>
      </w:r>
    </w:p>
    <w:p w14:paraId="48DE85AB" w14:textId="14063C77" w:rsidR="00F26319" w:rsidRPr="00F26319" w:rsidRDefault="00F26319" w:rsidP="00F26319">
      <w:pPr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C87DE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DFD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1BBADBAC" w14:textId="77777777" w:rsidR="00F26319" w:rsidRPr="00F26319" w:rsidRDefault="00F26319" w:rsidP="00F2631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A8A1432" w14:textId="77777777" w:rsidR="00F26319" w:rsidRDefault="00F26319" w:rsidP="00F26319">
      <w:pPr>
        <w:pStyle w:val="ListParagraph"/>
        <w:spacing w:line="48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9F3F9E" wp14:editId="1B5896D3">
            <wp:extent cx="4539632" cy="1412875"/>
            <wp:effectExtent l="0" t="0" r="0" b="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gister us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697" cy="141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C3A4" w14:textId="77777777" w:rsidR="00F26319" w:rsidRDefault="00F26319" w:rsidP="00F2631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Gambar 4.12. </w:t>
      </w:r>
      <w:r>
        <w:rPr>
          <w:rFonts w:ascii="Arial" w:hAnsi="Arial" w:cs="Arial"/>
          <w:sz w:val="24"/>
          <w:szCs w:val="24"/>
        </w:rPr>
        <w:t xml:space="preserve">DFD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uraian</w:t>
      </w:r>
      <w:proofErr w:type="spellEnd"/>
      <w:r>
        <w:rPr>
          <w:rFonts w:ascii="Arial" w:hAnsi="Arial" w:cs="Arial"/>
          <w:sz w:val="24"/>
          <w:szCs w:val="24"/>
        </w:rPr>
        <w:t xml:space="preserve"> di view inquiry data, </w:t>
      </w:r>
      <w:proofErr w:type="spellStart"/>
      <w:r>
        <w:rPr>
          <w:rFonts w:ascii="Arial" w:hAnsi="Arial" w:cs="Arial"/>
          <w:sz w:val="24"/>
          <w:szCs w:val="24"/>
        </w:rPr>
        <w:t>dimantapkan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system,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(register user).</w:t>
      </w:r>
    </w:p>
    <w:p w14:paraId="661F632F" w14:textId="5D2CFED4" w:rsidR="00F26319" w:rsidRDefault="00F26319" w:rsidP="00F26319">
      <w:pPr>
        <w:rPr>
          <w:rFonts w:ascii="Arial" w:hAnsi="Arial" w:cs="Arial"/>
          <w:sz w:val="24"/>
          <w:szCs w:val="24"/>
        </w:rPr>
      </w:pPr>
    </w:p>
    <w:p w14:paraId="2238F56A" w14:textId="48933647" w:rsidR="00F26319" w:rsidRDefault="00F26319" w:rsidP="00F2631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biasanya</w:t>
      </w:r>
      <w:proofErr w:type="spellEnd"/>
      <w:r>
        <w:rPr>
          <w:rFonts w:ascii="Arial" w:hAnsi="Arial" w:cs="Arial"/>
          <w:sz w:val="24"/>
          <w:szCs w:val="24"/>
        </w:rPr>
        <w:t xml:space="preserve"> di Sentra KI, proses </w:t>
      </w:r>
      <w:proofErr w:type="spellStart"/>
      <w:r w:rsidRPr="006A7C9B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Pr="006A7C9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A7C9B">
        <w:rPr>
          <w:rFonts w:ascii="Arial" w:hAnsi="Arial" w:cs="Arial"/>
          <w:b/>
          <w:bCs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diawali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C9B">
        <w:rPr>
          <w:rFonts w:ascii="Arial" w:hAnsi="Arial" w:cs="Arial"/>
          <w:sz w:val="24"/>
          <w:szCs w:val="24"/>
        </w:rPr>
        <w:t>membaca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C9B">
        <w:rPr>
          <w:rFonts w:ascii="Arial" w:hAnsi="Arial" w:cs="Arial"/>
          <w:sz w:val="24"/>
          <w:szCs w:val="24"/>
        </w:rPr>
        <w:t>informasi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di official website </w:t>
      </w:r>
      <w:r w:rsidR="00A407BC">
        <w:rPr>
          <w:rFonts w:ascii="Arial" w:hAnsi="Arial" w:cs="Arial"/>
          <w:sz w:val="24"/>
          <w:szCs w:val="24"/>
        </w:rPr>
        <w:t>(</w:t>
      </w:r>
      <w:proofErr w:type="spellStart"/>
      <w:r w:rsidR="00A407BC">
        <w:rPr>
          <w:rFonts w:ascii="Arial" w:hAnsi="Arial" w:cs="Arial"/>
          <w:sz w:val="24"/>
          <w:szCs w:val="24"/>
        </w:rPr>
        <w:t>bisa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membaca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user list </w:t>
      </w:r>
      <w:proofErr w:type="spellStart"/>
      <w:r w:rsidR="00A407BC">
        <w:rPr>
          <w:rFonts w:ascii="Arial" w:hAnsi="Arial" w:cs="Arial"/>
          <w:sz w:val="24"/>
          <w:szCs w:val="24"/>
        </w:rPr>
        <w:t>dalam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misalnya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daftar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Aset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Kekayaan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Intelektual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6A7C9B">
        <w:rPr>
          <w:rFonts w:ascii="Arial" w:hAnsi="Arial" w:cs="Arial"/>
          <w:sz w:val="24"/>
          <w:szCs w:val="24"/>
        </w:rPr>
        <w:t>dan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C9B">
        <w:rPr>
          <w:rFonts w:ascii="Arial" w:hAnsi="Arial" w:cs="Arial"/>
          <w:sz w:val="24"/>
          <w:szCs w:val="24"/>
        </w:rPr>
        <w:t>melakukan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C9B">
        <w:rPr>
          <w:rFonts w:ascii="Arial" w:hAnsi="Arial" w:cs="Arial"/>
          <w:sz w:val="24"/>
          <w:szCs w:val="24"/>
        </w:rPr>
        <w:t>kontak</w:t>
      </w:r>
      <w:proofErr w:type="spellEnd"/>
      <w:r w:rsidR="006A7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C9B"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sebagai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process login</w:t>
      </w:r>
      <w:r>
        <w:rPr>
          <w:rFonts w:ascii="Arial" w:hAnsi="Arial" w:cs="Arial"/>
          <w:sz w:val="24"/>
          <w:szCs w:val="24"/>
        </w:rPr>
        <w:t>:</w:t>
      </w:r>
    </w:p>
    <w:p w14:paraId="552EFB20" w14:textId="01578F5C" w:rsidR="00F26319" w:rsidRDefault="00F26319" w:rsidP="00F2631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Menghubungi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WA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Sentra KI </w:t>
      </w:r>
      <w:proofErr w:type="spellStart"/>
      <w:r>
        <w:rPr>
          <w:rFonts w:ascii="Arial" w:hAnsi="Arial" w:cs="Arial"/>
          <w:sz w:val="24"/>
          <w:szCs w:val="24"/>
        </w:rPr>
        <w:t>sembari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mengutarakan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 /WA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dicatat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B11A6" w:rsidRPr="004A73BA">
        <w:rPr>
          <w:rFonts w:ascii="Arial" w:hAnsi="Arial" w:cs="Arial"/>
          <w:b/>
          <w:bCs/>
          <w:sz w:val="24"/>
          <w:szCs w:val="24"/>
        </w:rPr>
        <w:t>aplikasi</w:t>
      </w:r>
      <w:proofErr w:type="spellEnd"/>
      <w:r w:rsidR="000B11A6" w:rsidRPr="004A73B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11A6" w:rsidRPr="004A73BA">
        <w:rPr>
          <w:rFonts w:ascii="Arial" w:hAnsi="Arial" w:cs="Arial"/>
          <w:b/>
          <w:bCs/>
          <w:sz w:val="24"/>
          <w:szCs w:val="24"/>
        </w:rPr>
        <w:t>telepon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smart phone </w:t>
      </w:r>
      <w:proofErr w:type="spellStart"/>
      <w:r w:rsidR="000B11A6">
        <w:rPr>
          <w:rFonts w:ascii="Arial" w:hAnsi="Arial" w:cs="Arial"/>
          <w:sz w:val="24"/>
          <w:szCs w:val="24"/>
        </w:rPr>
        <w:t>dengan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B11A6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shahibul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hajat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11A6">
        <w:rPr>
          <w:rFonts w:ascii="Arial" w:hAnsi="Arial" w:cs="Arial"/>
          <w:sz w:val="24"/>
          <w:szCs w:val="24"/>
        </w:rPr>
        <w:t>Seandainya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langsung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masuk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ke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WA, chat-</w:t>
      </w:r>
      <w:proofErr w:type="spellStart"/>
      <w:r w:rsidR="000B11A6">
        <w:rPr>
          <w:rFonts w:ascii="Arial" w:hAnsi="Arial" w:cs="Arial"/>
          <w:sz w:val="24"/>
          <w:szCs w:val="24"/>
        </w:rPr>
        <w:t>nya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B11A6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terakumulasi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di tab </w:t>
      </w:r>
      <w:r w:rsidR="000B11A6" w:rsidRPr="004A73BA">
        <w:rPr>
          <w:rFonts w:ascii="Arial" w:hAnsi="Arial" w:cs="Arial"/>
          <w:b/>
          <w:bCs/>
          <w:sz w:val="24"/>
          <w:szCs w:val="24"/>
        </w:rPr>
        <w:t>Chat</w:t>
      </w:r>
      <w:r w:rsidR="000B11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11A6">
        <w:rPr>
          <w:rFonts w:ascii="Arial" w:hAnsi="Arial" w:cs="Arial"/>
          <w:sz w:val="24"/>
          <w:szCs w:val="24"/>
        </w:rPr>
        <w:t>sedangkan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panggilannya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1A6">
        <w:rPr>
          <w:rFonts w:ascii="Arial" w:hAnsi="Arial" w:cs="Arial"/>
          <w:sz w:val="24"/>
          <w:szCs w:val="24"/>
        </w:rPr>
        <w:t>terakumulasi</w:t>
      </w:r>
      <w:proofErr w:type="spellEnd"/>
      <w:r w:rsidR="000B11A6">
        <w:rPr>
          <w:rFonts w:ascii="Arial" w:hAnsi="Arial" w:cs="Arial"/>
          <w:sz w:val="24"/>
          <w:szCs w:val="24"/>
        </w:rPr>
        <w:t xml:space="preserve"> di tab </w:t>
      </w:r>
      <w:proofErr w:type="spellStart"/>
      <w:r w:rsidR="000B11A6" w:rsidRPr="004A73BA">
        <w:rPr>
          <w:rFonts w:ascii="Arial" w:hAnsi="Arial" w:cs="Arial"/>
          <w:b/>
          <w:bCs/>
          <w:sz w:val="24"/>
          <w:szCs w:val="24"/>
        </w:rPr>
        <w:t>Panggilan</w:t>
      </w:r>
      <w:proofErr w:type="spellEnd"/>
      <w:r w:rsidR="000B11A6">
        <w:rPr>
          <w:rFonts w:ascii="Arial" w:hAnsi="Arial" w:cs="Arial"/>
          <w:sz w:val="24"/>
          <w:szCs w:val="24"/>
        </w:rPr>
        <w:t>.</w:t>
      </w:r>
    </w:p>
    <w:p w14:paraId="17237FEF" w14:textId="0F26E284" w:rsidR="000B11A6" w:rsidRDefault="006A7C9B" w:rsidP="00F2631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Menghubungi</w:t>
      </w:r>
      <w:proofErr w:type="spellEnd"/>
      <w:r>
        <w:rPr>
          <w:rFonts w:ascii="Arial" w:hAnsi="Arial" w:cs="Arial"/>
          <w:sz w:val="24"/>
          <w:szCs w:val="24"/>
        </w:rPr>
        <w:t xml:space="preserve"> via e-mail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Sentra KI </w:t>
      </w:r>
      <w:proofErr w:type="spellStart"/>
      <w:r>
        <w:rPr>
          <w:rFonts w:ascii="Arial" w:hAnsi="Arial" w:cs="Arial"/>
          <w:sz w:val="24"/>
          <w:szCs w:val="24"/>
        </w:rPr>
        <w:t>seraya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mengutarakan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gramStart"/>
      <w:r>
        <w:rPr>
          <w:rFonts w:ascii="Arial" w:hAnsi="Arial" w:cs="Arial"/>
          <w:sz w:val="24"/>
          <w:szCs w:val="24"/>
        </w:rPr>
        <w:t>address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otomatis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group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993697">
          <w:rPr>
            <w:rStyle w:val="Hyperlink"/>
            <w:rFonts w:ascii="Arial" w:hAnsi="Arial" w:cs="Arial"/>
            <w:sz w:val="24"/>
            <w:szCs w:val="24"/>
          </w:rPr>
          <w:t>haki-unila@googlegroups.com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akumulasi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elektronis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Untuk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pengaturan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lebih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terarah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misalnya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keperluan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SPV &amp; SSO, </w:t>
      </w:r>
      <w:proofErr w:type="spellStart"/>
      <w:r w:rsidR="00A407BC">
        <w:rPr>
          <w:rFonts w:ascii="Arial" w:hAnsi="Arial" w:cs="Arial"/>
          <w:sz w:val="24"/>
          <w:szCs w:val="24"/>
        </w:rPr>
        <w:t>bisa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dibuatkan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groups </w:t>
      </w:r>
      <w:proofErr w:type="spellStart"/>
      <w:r w:rsidR="00A407BC">
        <w:rPr>
          <w:rFonts w:ascii="Arial" w:hAnsi="Arial" w:cs="Arial"/>
          <w:sz w:val="24"/>
          <w:szCs w:val="24"/>
        </w:rPr>
        <w:t>tersendiri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dengan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pendaftaran</w:t>
      </w:r>
      <w:proofErr w:type="spellEnd"/>
      <w:r w:rsidR="00A40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BC">
        <w:rPr>
          <w:rFonts w:ascii="Arial" w:hAnsi="Arial" w:cs="Arial"/>
          <w:sz w:val="24"/>
          <w:szCs w:val="24"/>
        </w:rPr>
        <w:t>anggotanya</w:t>
      </w:r>
      <w:proofErr w:type="spellEnd"/>
      <w:r w:rsidR="00A407BC">
        <w:rPr>
          <w:rFonts w:ascii="Arial" w:hAnsi="Arial" w:cs="Arial"/>
          <w:sz w:val="24"/>
          <w:szCs w:val="24"/>
        </w:rPr>
        <w:t>.</w:t>
      </w:r>
    </w:p>
    <w:p w14:paraId="61CC97FA" w14:textId="52962A2B" w:rsidR="00A407BC" w:rsidRDefault="00A407BC" w:rsidP="00F26319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Menghubungi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Sentra KI di front office desk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kantornya</w:t>
      </w:r>
      <w:proofErr w:type="spellEnd"/>
      <w:r>
        <w:rPr>
          <w:rFonts w:ascii="Arial" w:hAnsi="Arial" w:cs="Arial"/>
          <w:sz w:val="24"/>
          <w:szCs w:val="24"/>
        </w:rPr>
        <w:t xml:space="preserve">, IPO,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mengutarakan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manual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percakapan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dikonversi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catatan</w:t>
      </w:r>
      <w:proofErr w:type="spellEnd"/>
      <w:r>
        <w:rPr>
          <w:rFonts w:ascii="Arial" w:hAnsi="Arial" w:cs="Arial"/>
          <w:sz w:val="24"/>
          <w:szCs w:val="24"/>
        </w:rPr>
        <w:t xml:space="preserve"> computer yang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difasilitasi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micro services.</w:t>
      </w:r>
    </w:p>
    <w:p w14:paraId="65DC8E6F" w14:textId="51134B2D" w:rsidR="00A407BC" w:rsidRDefault="00A407BC" w:rsidP="00A407B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process login </w:t>
      </w:r>
      <w:proofErr w:type="spellStart"/>
      <w:r>
        <w:rPr>
          <w:rFonts w:ascii="Arial" w:hAnsi="Arial" w:cs="Arial"/>
          <w:sz w:val="24"/>
          <w:szCs w:val="24"/>
        </w:rPr>
        <w:t>selesai</w:t>
      </w:r>
      <w:proofErr w:type="spellEnd"/>
      <w:r>
        <w:rPr>
          <w:rFonts w:ascii="Arial" w:hAnsi="Arial" w:cs="Arial"/>
          <w:sz w:val="24"/>
          <w:szCs w:val="24"/>
        </w:rPr>
        <w:t xml:space="preserve">, new customer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user registration list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>
        <w:rPr>
          <w:rFonts w:ascii="Arial" w:hAnsi="Arial" w:cs="Arial"/>
          <w:sz w:val="24"/>
          <w:szCs w:val="24"/>
        </w:rPr>
        <w:t xml:space="preserve"> follow up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oleh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Pengelola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Sentra KI. Customer </w:t>
      </w:r>
      <w:proofErr w:type="spellStart"/>
      <w:r w:rsidR="00022BFB">
        <w:rPr>
          <w:rFonts w:ascii="Arial" w:hAnsi="Arial" w:cs="Arial"/>
          <w:sz w:val="24"/>
          <w:szCs w:val="24"/>
        </w:rPr>
        <w:t>bisa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melakukan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tracking </w:t>
      </w:r>
      <w:proofErr w:type="spellStart"/>
      <w:r w:rsidR="00022BFB">
        <w:rPr>
          <w:rFonts w:ascii="Arial" w:hAnsi="Arial" w:cs="Arial"/>
          <w:sz w:val="24"/>
          <w:szCs w:val="24"/>
        </w:rPr>
        <w:t>melalui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berbagai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22BFB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sebagai</w:t>
      </w:r>
      <w:proofErr w:type="spellEnd"/>
      <w:r w:rsidR="00022B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FB">
        <w:rPr>
          <w:rFonts w:ascii="Arial" w:hAnsi="Arial" w:cs="Arial"/>
          <w:sz w:val="24"/>
          <w:szCs w:val="24"/>
        </w:rPr>
        <w:t>berikut</w:t>
      </w:r>
      <w:proofErr w:type="spellEnd"/>
      <w:r w:rsidR="00022BFB">
        <w:rPr>
          <w:rFonts w:ascii="Arial" w:hAnsi="Arial" w:cs="Arial"/>
          <w:sz w:val="24"/>
          <w:szCs w:val="24"/>
        </w:rPr>
        <w:t>:</w:t>
      </w:r>
    </w:p>
    <w:p w14:paraId="6C37CFC4" w14:textId="50309EE6" w:rsidR="00022BFB" w:rsidRDefault="00022BFB" w:rsidP="00022BF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Memantau</w:t>
      </w:r>
      <w:proofErr w:type="spellEnd"/>
      <w:r>
        <w:rPr>
          <w:rFonts w:ascii="Arial" w:hAnsi="Arial" w:cs="Arial"/>
          <w:sz w:val="24"/>
          <w:szCs w:val="24"/>
        </w:rPr>
        <w:t xml:space="preserve"> official website, </w:t>
      </w:r>
      <w:proofErr w:type="spellStart"/>
      <w:r>
        <w:rPr>
          <w:rFonts w:ascii="Arial" w:hAnsi="Arial" w:cs="Arial"/>
          <w:sz w:val="24"/>
          <w:szCs w:val="24"/>
        </w:rPr>
        <w:t>fitur</w:t>
      </w:r>
      <w:proofErr w:type="spellEnd"/>
      <w:r>
        <w:rPr>
          <w:rFonts w:ascii="Arial" w:hAnsi="Arial" w:cs="Arial"/>
          <w:sz w:val="24"/>
          <w:szCs w:val="24"/>
        </w:rPr>
        <w:t xml:space="preserve"> customer service, customer care, customer support, customer queue,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social media yang </w:t>
      </w:r>
      <w:proofErr w:type="spellStart"/>
      <w:r>
        <w:rPr>
          <w:rFonts w:ascii="Arial" w:hAnsi="Arial" w:cs="Arial"/>
          <w:sz w:val="24"/>
          <w:szCs w:val="24"/>
        </w:rPr>
        <w:t>tersedia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4CB85D" w14:textId="662F4C91" w:rsidR="00022BFB" w:rsidRDefault="00022BFB" w:rsidP="00022BF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trigger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interrupt, </w:t>
      </w:r>
      <w:proofErr w:type="spellStart"/>
      <w:r>
        <w:rPr>
          <w:rFonts w:ascii="Arial" w:hAnsi="Arial" w:cs="Arial"/>
          <w:sz w:val="24"/>
          <w:szCs w:val="24"/>
        </w:rPr>
        <w:t>kontak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911">
        <w:rPr>
          <w:rFonts w:ascii="Arial" w:hAnsi="Arial" w:cs="Arial"/>
          <w:sz w:val="24"/>
          <w:szCs w:val="24"/>
        </w:rPr>
        <w:t>ke</w:t>
      </w:r>
      <w:proofErr w:type="spellEnd"/>
      <w:r w:rsidR="00F90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911">
        <w:rPr>
          <w:rFonts w:ascii="Arial" w:hAnsi="Arial" w:cs="Arial"/>
          <w:sz w:val="24"/>
          <w:szCs w:val="24"/>
        </w:rPr>
        <w:t>Pengelola</w:t>
      </w:r>
      <w:proofErr w:type="spellEnd"/>
      <w:r w:rsidR="00F90911">
        <w:rPr>
          <w:rFonts w:ascii="Arial" w:hAnsi="Arial" w:cs="Arial"/>
          <w:sz w:val="24"/>
          <w:szCs w:val="24"/>
        </w:rPr>
        <w:t xml:space="preserve"> Sentra KI </w:t>
      </w:r>
      <w:proofErr w:type="spellStart"/>
      <w:r w:rsidR="00F90911">
        <w:rPr>
          <w:rFonts w:ascii="Arial" w:hAnsi="Arial" w:cs="Arial"/>
          <w:sz w:val="24"/>
          <w:szCs w:val="24"/>
        </w:rPr>
        <w:t>menanyakan</w:t>
      </w:r>
      <w:proofErr w:type="spellEnd"/>
      <w:r w:rsidR="00F909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911">
        <w:rPr>
          <w:rFonts w:ascii="Arial" w:hAnsi="Arial" w:cs="Arial"/>
          <w:sz w:val="24"/>
          <w:szCs w:val="24"/>
        </w:rPr>
        <w:t>bagai</w:t>
      </w:r>
      <w:proofErr w:type="spellEnd"/>
      <w:r w:rsidR="00F90911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F90911">
        <w:rPr>
          <w:rFonts w:ascii="Arial" w:hAnsi="Arial" w:cs="Arial"/>
          <w:sz w:val="24"/>
          <w:szCs w:val="24"/>
        </w:rPr>
        <w:t>terkini</w:t>
      </w:r>
      <w:proofErr w:type="spellEnd"/>
      <w:r w:rsidR="00F90911">
        <w:rPr>
          <w:rFonts w:ascii="Arial" w:hAnsi="Arial" w:cs="Arial"/>
          <w:sz w:val="24"/>
          <w:szCs w:val="24"/>
        </w:rPr>
        <w:t xml:space="preserve"> proses follow up-</w:t>
      </w:r>
      <w:proofErr w:type="spellStart"/>
      <w:r w:rsidR="00F90911">
        <w:rPr>
          <w:rFonts w:ascii="Arial" w:hAnsi="Arial" w:cs="Arial"/>
          <w:sz w:val="24"/>
          <w:szCs w:val="24"/>
        </w:rPr>
        <w:t>nya</w:t>
      </w:r>
      <w:proofErr w:type="spellEnd"/>
      <w:r w:rsidR="00F90911">
        <w:rPr>
          <w:rFonts w:ascii="Arial" w:hAnsi="Arial" w:cs="Arial"/>
          <w:sz w:val="24"/>
          <w:szCs w:val="24"/>
        </w:rPr>
        <w:t>.</w:t>
      </w:r>
    </w:p>
    <w:p w14:paraId="4303225A" w14:textId="32FC3B05" w:rsidR="004A73BA" w:rsidRDefault="00F90911" w:rsidP="004A73B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Menunggu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Sentra KI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terkini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jalur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social media.</w:t>
      </w:r>
    </w:p>
    <w:p w14:paraId="117108A9" w14:textId="3811CBBF" w:rsidR="005F68CF" w:rsidRDefault="0099287C" w:rsidP="0099287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Kavi</w:t>
      </w:r>
      <w:proofErr w:type="spellEnd"/>
      <w:r>
        <w:rPr>
          <w:rFonts w:ascii="Arial" w:hAnsi="Arial" w:cs="Arial"/>
          <w:sz w:val="24"/>
          <w:szCs w:val="24"/>
        </w:rPr>
        <w:t xml:space="preserve"> Help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Center URL </w:t>
      </w:r>
      <w:hyperlink r:id="rId8" w:history="1">
        <w:r>
          <w:rPr>
            <w:rStyle w:val="Hyperlink"/>
          </w:rPr>
          <w:t>https://www.oasis-open.org/khelp/members/user_help/html/membership_application_process.html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flow chart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14:paraId="1DC239BA" w14:textId="216B63F3" w:rsidR="0099287C" w:rsidRDefault="0099287C" w:rsidP="0099287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E622EA" wp14:editId="2A408B1C">
            <wp:extent cx="5251720" cy="5818910"/>
            <wp:effectExtent l="0" t="0" r="6350" b="0"/>
            <wp:docPr id="2" name="Picture 2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bership approval process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45" cy="583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28F6" w14:textId="3FB7EA6D" w:rsidR="0099287C" w:rsidRDefault="0099287C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Gambar 4.13.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Contoh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persetujuan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keanggotaan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556563A" w14:textId="370B0CDF" w:rsidR="00B812A8" w:rsidRDefault="00B812A8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proofErr w:type="gramStart"/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sini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dimaksud</w:t>
      </w:r>
      <w:proofErr w:type="spellEnd"/>
      <w:r>
        <w:rPr>
          <w:rFonts w:ascii="Arial" w:hAnsi="Arial" w:cs="Arial"/>
          <w:sz w:val="24"/>
          <w:szCs w:val="24"/>
        </w:rPr>
        <w:t xml:space="preserve"> company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dimaknai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Sentra KI.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meninjau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keanggotaan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HAKI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C5340">
        <w:rPr>
          <w:rFonts w:ascii="Arial" w:hAnsi="Arial" w:cs="Arial"/>
          <w:sz w:val="24"/>
          <w:szCs w:val="24"/>
        </w:rPr>
        <w:t>Ketentuan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itu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bisa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saja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dibuat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oleh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Kemenkumham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C5340">
        <w:rPr>
          <w:rFonts w:ascii="Arial" w:hAnsi="Arial" w:cs="Arial"/>
          <w:sz w:val="24"/>
          <w:szCs w:val="24"/>
        </w:rPr>
        <w:t>c.q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. DJKI) </w:t>
      </w:r>
      <w:proofErr w:type="spellStart"/>
      <w:r w:rsidR="00FC5340">
        <w:rPr>
          <w:rFonts w:ascii="Arial" w:hAnsi="Arial" w:cs="Arial"/>
          <w:sz w:val="24"/>
          <w:szCs w:val="24"/>
        </w:rPr>
        <w:t>dan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stake holder </w:t>
      </w:r>
      <w:proofErr w:type="spellStart"/>
      <w:r w:rsidR="00FC5340">
        <w:rPr>
          <w:rFonts w:ascii="Arial" w:hAnsi="Arial" w:cs="Arial"/>
          <w:sz w:val="24"/>
          <w:szCs w:val="24"/>
        </w:rPr>
        <w:t>terkait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hingga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tingkat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perguruan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tinggi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C5340">
        <w:rPr>
          <w:rFonts w:ascii="Arial" w:hAnsi="Arial" w:cs="Arial"/>
          <w:sz w:val="24"/>
          <w:szCs w:val="24"/>
        </w:rPr>
        <w:t>ketentuan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senat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, rector, </w:t>
      </w:r>
      <w:proofErr w:type="spellStart"/>
      <w:r w:rsidR="00FC5340">
        <w:rPr>
          <w:rFonts w:ascii="Arial" w:hAnsi="Arial" w:cs="Arial"/>
          <w:sz w:val="24"/>
          <w:szCs w:val="24"/>
        </w:rPr>
        <w:t>ketua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340">
        <w:rPr>
          <w:rFonts w:ascii="Arial" w:hAnsi="Arial" w:cs="Arial"/>
          <w:sz w:val="24"/>
          <w:szCs w:val="24"/>
        </w:rPr>
        <w:t>lppm</w:t>
      </w:r>
      <w:proofErr w:type="spellEnd"/>
      <w:r w:rsidR="00FC53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340">
        <w:rPr>
          <w:rFonts w:ascii="Arial" w:hAnsi="Arial" w:cs="Arial"/>
          <w:sz w:val="24"/>
          <w:szCs w:val="24"/>
        </w:rPr>
        <w:t>dll</w:t>
      </w:r>
      <w:proofErr w:type="spellEnd"/>
      <w:r w:rsidR="00FC5340">
        <w:rPr>
          <w:rFonts w:ascii="Arial" w:hAnsi="Arial" w:cs="Arial"/>
          <w:sz w:val="24"/>
          <w:szCs w:val="24"/>
        </w:rPr>
        <w:t>).</w:t>
      </w:r>
      <w:proofErr w:type="gramEnd"/>
    </w:p>
    <w:p w14:paraId="3DF9952A" w14:textId="119C9D5C" w:rsidR="00FC5340" w:rsidRDefault="00FC5340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memeriksa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stake holder yang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HAKI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syaratnya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notifikasi</w:t>
      </w:r>
      <w:proofErr w:type="spellEnd"/>
      <w:r>
        <w:rPr>
          <w:rFonts w:ascii="Arial" w:hAnsi="Arial" w:cs="Arial"/>
          <w:sz w:val="24"/>
          <w:szCs w:val="24"/>
        </w:rPr>
        <w:t xml:space="preserve"> email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, proses </w:t>
      </w:r>
      <w:proofErr w:type="spellStart"/>
      <w:r>
        <w:rPr>
          <w:rFonts w:ascii="Arial" w:hAnsi="Arial" w:cs="Arial"/>
          <w:sz w:val="24"/>
          <w:szCs w:val="24"/>
        </w:rPr>
        <w:t>berlanjut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penerbitan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ongkos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komunitas</w:t>
      </w:r>
      <w:proofErr w:type="spellEnd"/>
      <w:r>
        <w:rPr>
          <w:rFonts w:ascii="Arial" w:hAnsi="Arial" w:cs="Arial"/>
          <w:sz w:val="24"/>
          <w:szCs w:val="24"/>
        </w:rPr>
        <w:t xml:space="preserve"> HAKI yang </w:t>
      </w:r>
      <w:proofErr w:type="spellStart"/>
      <w:r>
        <w:rPr>
          <w:rFonts w:ascii="Arial" w:hAnsi="Arial" w:cs="Arial"/>
          <w:sz w:val="24"/>
          <w:szCs w:val="24"/>
        </w:rPr>
        <w:t>dilayani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Sentra KI.</w:t>
      </w:r>
      <w:proofErr w:type="gramEnd"/>
    </w:p>
    <w:p w14:paraId="404D8898" w14:textId="5DA6EE07" w:rsidR="00FC5340" w:rsidRDefault="00997EDE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menanyakan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kembali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nasibnya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kemungkinan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21AE8">
        <w:rPr>
          <w:rFonts w:ascii="Arial" w:hAnsi="Arial" w:cs="Arial"/>
          <w:sz w:val="24"/>
          <w:szCs w:val="24"/>
        </w:rPr>
        <w:t>bisa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terjadi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atau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diatur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21AE8">
        <w:rPr>
          <w:rFonts w:ascii="Arial" w:hAnsi="Arial" w:cs="Arial"/>
          <w:sz w:val="24"/>
          <w:szCs w:val="24"/>
        </w:rPr>
        <w:t>sini</w:t>
      </w:r>
      <w:proofErr w:type="spellEnd"/>
      <w:r w:rsidR="00421AE8">
        <w:rPr>
          <w:rFonts w:ascii="Arial" w:hAnsi="Arial" w:cs="Arial"/>
          <w:sz w:val="24"/>
          <w:szCs w:val="24"/>
        </w:rPr>
        <w:t>.</w:t>
      </w:r>
      <w:proofErr w:type="gram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Untuk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konteks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disertasi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1AE8">
        <w:rPr>
          <w:rFonts w:ascii="Arial" w:hAnsi="Arial" w:cs="Arial"/>
          <w:sz w:val="24"/>
          <w:szCs w:val="24"/>
        </w:rPr>
        <w:t>disesuaikan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dengan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21AE8"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 w:rsidR="00421AE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21AE8">
        <w:rPr>
          <w:rFonts w:ascii="Arial" w:hAnsi="Arial" w:cs="Arial"/>
          <w:sz w:val="24"/>
          <w:szCs w:val="24"/>
        </w:rPr>
        <w:t>bisa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difasilitasi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AE8">
        <w:rPr>
          <w:rFonts w:ascii="Arial" w:hAnsi="Arial" w:cs="Arial"/>
          <w:sz w:val="24"/>
          <w:szCs w:val="24"/>
        </w:rPr>
        <w:t>oleh</w:t>
      </w:r>
      <w:proofErr w:type="spellEnd"/>
      <w:r w:rsidR="00421A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54FF">
        <w:rPr>
          <w:rFonts w:ascii="Arial" w:hAnsi="Arial" w:cs="Arial"/>
          <w:sz w:val="24"/>
          <w:szCs w:val="24"/>
        </w:rPr>
        <w:t>misalnya</w:t>
      </w:r>
      <w:proofErr w:type="spellEnd"/>
      <w:r w:rsidR="002954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54FF">
        <w:rPr>
          <w:rFonts w:ascii="Arial" w:hAnsi="Arial" w:cs="Arial"/>
          <w:sz w:val="24"/>
          <w:szCs w:val="24"/>
        </w:rPr>
        <w:t>oleh</w:t>
      </w:r>
      <w:proofErr w:type="spellEnd"/>
      <w:r w:rsidR="002954FF">
        <w:rPr>
          <w:rFonts w:ascii="Arial" w:hAnsi="Arial" w:cs="Arial"/>
          <w:sz w:val="24"/>
          <w:szCs w:val="24"/>
        </w:rPr>
        <w:t xml:space="preserve"> </w:t>
      </w:r>
      <w:r w:rsidR="00014BEC">
        <w:rPr>
          <w:rFonts w:ascii="Arial" w:hAnsi="Arial" w:cs="Arial"/>
          <w:sz w:val="24"/>
          <w:szCs w:val="24"/>
        </w:rPr>
        <w:t>“</w:t>
      </w:r>
      <w:r w:rsidR="002954FF">
        <w:rPr>
          <w:rFonts w:ascii="Arial" w:hAnsi="Arial" w:cs="Arial"/>
          <w:sz w:val="24"/>
          <w:szCs w:val="24"/>
        </w:rPr>
        <w:t xml:space="preserve">free </w:t>
      </w:r>
      <w:r w:rsidR="00421AE8">
        <w:rPr>
          <w:rFonts w:ascii="Arial" w:hAnsi="Arial" w:cs="Arial"/>
          <w:sz w:val="24"/>
          <w:szCs w:val="24"/>
        </w:rPr>
        <w:t>micro services</w:t>
      </w:r>
      <w:r w:rsidR="002954FF">
        <w:rPr>
          <w:rFonts w:ascii="Arial" w:hAnsi="Arial" w:cs="Arial"/>
          <w:sz w:val="24"/>
          <w:szCs w:val="24"/>
        </w:rPr>
        <w:t xml:space="preserve"> providers</w:t>
      </w:r>
      <w:r w:rsidR="00014BEC">
        <w:rPr>
          <w:rFonts w:ascii="Arial" w:hAnsi="Arial" w:cs="Arial"/>
          <w:sz w:val="24"/>
          <w:szCs w:val="24"/>
        </w:rPr>
        <w:t xml:space="preserve">” (kata </w:t>
      </w:r>
      <w:proofErr w:type="spellStart"/>
      <w:r w:rsidR="00014BEC">
        <w:rPr>
          <w:rFonts w:ascii="Arial" w:hAnsi="Arial" w:cs="Arial"/>
          <w:sz w:val="24"/>
          <w:szCs w:val="24"/>
        </w:rPr>
        <w:t>kunci</w:t>
      </w:r>
      <w:proofErr w:type="spellEnd"/>
      <w:r w:rsidR="0001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4BEC">
        <w:rPr>
          <w:rFonts w:ascii="Arial" w:hAnsi="Arial" w:cs="Arial"/>
          <w:sz w:val="24"/>
          <w:szCs w:val="24"/>
        </w:rPr>
        <w:t>untuk</w:t>
      </w:r>
      <w:proofErr w:type="spellEnd"/>
      <w:r w:rsidR="0001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4BEC">
        <w:rPr>
          <w:rFonts w:ascii="Arial" w:hAnsi="Arial" w:cs="Arial"/>
          <w:sz w:val="24"/>
          <w:szCs w:val="24"/>
        </w:rPr>
        <w:t>pencarian</w:t>
      </w:r>
      <w:proofErr w:type="spellEnd"/>
      <w:r w:rsidR="00014BEC">
        <w:rPr>
          <w:rFonts w:ascii="Arial" w:hAnsi="Arial" w:cs="Arial"/>
          <w:sz w:val="24"/>
          <w:szCs w:val="24"/>
        </w:rPr>
        <w:t>).</w:t>
      </w:r>
    </w:p>
    <w:p w14:paraId="709A237E" w14:textId="7EFDF981" w:rsidR="00421AE8" w:rsidRDefault="00421AE8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Proses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C224A">
        <w:rPr>
          <w:rFonts w:ascii="Arial" w:hAnsi="Arial" w:cs="Arial"/>
          <w:b/>
          <w:bCs/>
          <w:sz w:val="24"/>
          <w:szCs w:val="24"/>
        </w:rPr>
        <w:t>user_app.js.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the billing step, </w:t>
      </w:r>
      <w:proofErr w:type="spellStart"/>
      <w:r>
        <w:rPr>
          <w:rFonts w:ascii="Arial" w:hAnsi="Arial" w:cs="Arial"/>
          <w:sz w:val="24"/>
          <w:szCs w:val="24"/>
        </w:rPr>
        <w:t>dipanggil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r w:rsidRPr="00CC224A">
        <w:rPr>
          <w:rFonts w:ascii="Arial" w:hAnsi="Arial" w:cs="Arial"/>
          <w:b/>
          <w:bCs/>
          <w:sz w:val="24"/>
          <w:szCs w:val="24"/>
        </w:rPr>
        <w:t>payment_app.js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dibahas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Keanggotaan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menunggu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pembayaran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lunas</w:t>
      </w:r>
      <w:proofErr w:type="spellEnd"/>
      <w:r>
        <w:rPr>
          <w:rFonts w:ascii="Arial" w:hAnsi="Arial" w:cs="Arial"/>
          <w:sz w:val="24"/>
          <w:szCs w:val="24"/>
        </w:rPr>
        <w:t xml:space="preserve">, membership account </w:t>
      </w:r>
      <w:proofErr w:type="spellStart"/>
      <w:r>
        <w:rPr>
          <w:rFonts w:ascii="Arial" w:hAnsi="Arial" w:cs="Arial"/>
          <w:sz w:val="24"/>
          <w:szCs w:val="24"/>
        </w:rPr>
        <w:t>diaktifkan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dikirim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notifikasi</w:t>
      </w:r>
      <w:proofErr w:type="spellEnd"/>
      <w:r>
        <w:rPr>
          <w:rFonts w:ascii="Arial" w:hAnsi="Arial" w:cs="Arial"/>
          <w:sz w:val="24"/>
          <w:szCs w:val="24"/>
        </w:rPr>
        <w:t xml:space="preserve"> admin, welcome IPR member.</w:t>
      </w:r>
    </w:p>
    <w:p w14:paraId="2E5C3890" w14:textId="20667B40" w:rsidR="00421AE8" w:rsidRDefault="00421AE8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6931B5F" w14:textId="30986B81" w:rsidR="007712FE" w:rsidRPr="007712FE" w:rsidRDefault="007712FE" w:rsidP="005F68C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12FE">
        <w:rPr>
          <w:rFonts w:ascii="Arial" w:hAnsi="Arial" w:cs="Arial"/>
          <w:b/>
          <w:bCs/>
          <w:sz w:val="24"/>
          <w:szCs w:val="24"/>
        </w:rPr>
        <w:t xml:space="preserve">E. Proses </w:t>
      </w:r>
      <w:proofErr w:type="spellStart"/>
      <w:r w:rsidRPr="007712FE">
        <w:rPr>
          <w:rFonts w:ascii="Arial" w:hAnsi="Arial" w:cs="Arial"/>
          <w:b/>
          <w:bCs/>
          <w:sz w:val="24"/>
          <w:szCs w:val="24"/>
        </w:rPr>
        <w:t>Desain</w:t>
      </w:r>
      <w:proofErr w:type="spellEnd"/>
      <w:r w:rsidRPr="007712F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712FE">
        <w:rPr>
          <w:rFonts w:ascii="Arial" w:hAnsi="Arial" w:cs="Arial"/>
          <w:b/>
          <w:bCs/>
          <w:sz w:val="24"/>
          <w:szCs w:val="24"/>
        </w:rPr>
        <w:t>Keteknikan</w:t>
      </w:r>
      <w:proofErr w:type="spellEnd"/>
    </w:p>
    <w:p w14:paraId="6260F7D2" w14:textId="5337F33B" w:rsidR="007712FE" w:rsidRDefault="007712FE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Berawal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12FE">
        <w:rPr>
          <w:rFonts w:ascii="Arial" w:hAnsi="Arial" w:cs="Arial"/>
          <w:sz w:val="24"/>
          <w:szCs w:val="24"/>
          <w:highlight w:val="yellow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Sentra </w:t>
      </w:r>
      <w:proofErr w:type="spellStart"/>
      <w:r>
        <w:rPr>
          <w:rFonts w:ascii="Arial" w:hAnsi="Arial" w:cs="Arial"/>
          <w:sz w:val="24"/>
          <w:szCs w:val="24"/>
        </w:rPr>
        <w:t>Kekayaan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Intelektual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urusannya</w:t>
      </w:r>
      <w:proofErr w:type="spellEnd"/>
      <w:r>
        <w:rPr>
          <w:rFonts w:ascii="Arial" w:hAnsi="Arial" w:cs="Arial"/>
          <w:sz w:val="24"/>
          <w:szCs w:val="24"/>
        </w:rPr>
        <w:t>).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mencampur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eksperimennya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menghasilkan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dirasa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cocok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keperluan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dibuktikan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kenyataan</w:t>
      </w:r>
      <w:proofErr w:type="spellEnd"/>
      <w:r>
        <w:rPr>
          <w:rFonts w:ascii="Arial" w:hAnsi="Arial" w:cs="Arial"/>
          <w:sz w:val="24"/>
          <w:szCs w:val="24"/>
        </w:rPr>
        <w:t xml:space="preserve"> system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dibangun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tiap</w:t>
      </w:r>
      <w:proofErr w:type="spellEnd"/>
      <w:r>
        <w:rPr>
          <w:rFonts w:ascii="Arial" w:hAnsi="Arial" w:cs="Arial"/>
          <w:sz w:val="24"/>
          <w:szCs w:val="24"/>
        </w:rPr>
        <w:t xml:space="preserve"> Sentra KI.</w:t>
      </w:r>
      <w:proofErr w:type="gramEnd"/>
    </w:p>
    <w:p w14:paraId="247B09CF" w14:textId="78A38E44" w:rsidR="009617DB" w:rsidRDefault="009617DB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eksperimen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berdasarkan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analisis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05D86">
        <w:rPr>
          <w:rFonts w:ascii="Arial" w:hAnsi="Arial" w:cs="Arial"/>
          <w:sz w:val="24"/>
          <w:szCs w:val="24"/>
        </w:rPr>
        <w:t>dipandu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oleh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manajemen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Sentra, </w:t>
      </w:r>
      <w:proofErr w:type="spellStart"/>
      <w:r w:rsidR="00F05D86">
        <w:rPr>
          <w:rFonts w:ascii="Arial" w:hAnsi="Arial" w:cs="Arial"/>
          <w:sz w:val="24"/>
          <w:szCs w:val="24"/>
        </w:rPr>
        <w:t>diolah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oleh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developer, </w:t>
      </w:r>
      <w:proofErr w:type="spellStart"/>
      <w:r w:rsidR="00F05D86">
        <w:rPr>
          <w:rFonts w:ascii="Arial" w:hAnsi="Arial" w:cs="Arial"/>
          <w:sz w:val="24"/>
          <w:szCs w:val="24"/>
        </w:rPr>
        <w:t>sekarang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dengan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pengembangan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arsitektur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layanan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mikro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5D86">
        <w:rPr>
          <w:rFonts w:ascii="Arial" w:hAnsi="Arial" w:cs="Arial"/>
          <w:sz w:val="24"/>
          <w:szCs w:val="24"/>
        </w:rPr>
        <w:t>menjadi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prototipe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ilmu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F05D86">
        <w:rPr>
          <w:rFonts w:ascii="Arial" w:hAnsi="Arial" w:cs="Arial"/>
          <w:sz w:val="24"/>
          <w:szCs w:val="24"/>
        </w:rPr>
        <w:t>dalam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technology &amp; innovation support center, yang </w:t>
      </w:r>
      <w:proofErr w:type="spellStart"/>
      <w:r w:rsidR="00F05D86">
        <w:rPr>
          <w:rFonts w:ascii="Arial" w:hAnsi="Arial" w:cs="Arial"/>
          <w:sz w:val="24"/>
          <w:szCs w:val="24"/>
        </w:rPr>
        <w:t>akan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diuji</w:t>
      </w:r>
      <w:proofErr w:type="spellEnd"/>
      <w:r w:rsidR="00F05D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D86">
        <w:rPr>
          <w:rFonts w:ascii="Arial" w:hAnsi="Arial" w:cs="Arial"/>
          <w:sz w:val="24"/>
          <w:szCs w:val="24"/>
        </w:rPr>
        <w:t>lagi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dengan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konsep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desain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62B3B">
        <w:rPr>
          <w:rFonts w:ascii="Arial" w:hAnsi="Arial" w:cs="Arial"/>
          <w:sz w:val="24"/>
          <w:szCs w:val="24"/>
        </w:rPr>
        <w:t>dirasakan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oleh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manajemen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Sentra KI, </w:t>
      </w:r>
      <w:proofErr w:type="spellStart"/>
      <w:r w:rsidR="00F62B3B">
        <w:rPr>
          <w:rFonts w:ascii="Arial" w:hAnsi="Arial" w:cs="Arial"/>
          <w:sz w:val="24"/>
          <w:szCs w:val="24"/>
        </w:rPr>
        <w:t>cocok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menjadi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solusi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F62B3B">
        <w:rPr>
          <w:rFonts w:ascii="Arial" w:hAnsi="Arial" w:cs="Arial"/>
          <w:sz w:val="24"/>
          <w:szCs w:val="24"/>
        </w:rPr>
        <w:t>Hasil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pengujian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itu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menjadi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="00F62B3B">
        <w:rPr>
          <w:rFonts w:ascii="Arial" w:hAnsi="Arial" w:cs="Arial"/>
          <w:sz w:val="24"/>
          <w:szCs w:val="24"/>
        </w:rPr>
        <w:t>disederhanakan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dari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konsep</w:t>
      </w:r>
      <w:proofErr w:type="spellEnd"/>
      <w:r w:rsidR="00F62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B3B">
        <w:rPr>
          <w:rFonts w:ascii="Arial" w:hAnsi="Arial" w:cs="Arial"/>
          <w:sz w:val="24"/>
          <w:szCs w:val="24"/>
        </w:rPr>
        <w:t>tersebut</w:t>
      </w:r>
      <w:proofErr w:type="spellEnd"/>
      <w:r w:rsidR="00F62B3B">
        <w:rPr>
          <w:rFonts w:ascii="Arial" w:hAnsi="Arial" w:cs="Arial"/>
          <w:sz w:val="24"/>
          <w:szCs w:val="24"/>
        </w:rPr>
        <w:t>.</w:t>
      </w:r>
      <w:proofErr w:type="gramEnd"/>
    </w:p>
    <w:p w14:paraId="3595CE66" w14:textId="3A8734C8" w:rsidR="00F62B3B" w:rsidRDefault="00F62B3B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Mekanismenya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oleh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manajemen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Sentra KI </w:t>
      </w:r>
      <w:proofErr w:type="spellStart"/>
      <w:r w:rsidR="003852C1">
        <w:rPr>
          <w:rFonts w:ascii="Arial" w:hAnsi="Arial" w:cs="Arial"/>
          <w:sz w:val="24"/>
          <w:szCs w:val="24"/>
        </w:rPr>
        <w:t>didapat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dari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penampakan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="003852C1">
        <w:rPr>
          <w:rFonts w:ascii="Arial" w:hAnsi="Arial" w:cs="Arial"/>
          <w:sz w:val="24"/>
          <w:szCs w:val="24"/>
        </w:rPr>
        <w:t>informasi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852C1">
        <w:rPr>
          <w:rFonts w:ascii="Arial" w:hAnsi="Arial" w:cs="Arial"/>
          <w:sz w:val="24"/>
          <w:szCs w:val="24"/>
        </w:rPr>
        <w:t>dibangun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ditandai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oleh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website yang </w:t>
      </w:r>
      <w:proofErr w:type="spellStart"/>
      <w:r w:rsidR="003852C1">
        <w:rPr>
          <w:rFonts w:ascii="Arial" w:hAnsi="Arial" w:cs="Arial"/>
          <w:sz w:val="24"/>
          <w:szCs w:val="24"/>
        </w:rPr>
        <w:t>ada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berikut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informasi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tambahan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dari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pengurusnya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852C1">
        <w:rPr>
          <w:rFonts w:ascii="Arial" w:hAnsi="Arial" w:cs="Arial"/>
          <w:sz w:val="24"/>
          <w:szCs w:val="24"/>
        </w:rPr>
        <w:t>melalui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wawancara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dan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penyelidikan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online.</w:t>
      </w:r>
      <w:proofErr w:type="gram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852C1">
        <w:rPr>
          <w:rFonts w:ascii="Arial" w:hAnsi="Arial" w:cs="Arial"/>
          <w:sz w:val="24"/>
          <w:szCs w:val="24"/>
        </w:rPr>
        <w:t>Hasil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852C1">
        <w:rPr>
          <w:rFonts w:ascii="Arial" w:hAnsi="Arial" w:cs="Arial"/>
          <w:sz w:val="24"/>
          <w:szCs w:val="24"/>
        </w:rPr>
        <w:t>didapat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bisa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menyempurnakan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prototipe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arsitektur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layanan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mikro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52C1">
        <w:rPr>
          <w:rFonts w:ascii="Arial" w:hAnsi="Arial" w:cs="Arial"/>
          <w:sz w:val="24"/>
          <w:szCs w:val="24"/>
        </w:rPr>
        <w:t>menjadi</w:t>
      </w:r>
      <w:proofErr w:type="spellEnd"/>
      <w:r w:rsidR="003852C1">
        <w:rPr>
          <w:rFonts w:ascii="Arial" w:hAnsi="Arial" w:cs="Arial"/>
          <w:sz w:val="24"/>
          <w:szCs w:val="24"/>
        </w:rPr>
        <w:t xml:space="preserve"> </w:t>
      </w:r>
      <w:r w:rsidR="00A12821">
        <w:rPr>
          <w:rFonts w:ascii="Arial" w:hAnsi="Arial" w:cs="Arial"/>
          <w:sz w:val="24"/>
          <w:szCs w:val="24"/>
        </w:rPr>
        <w:t xml:space="preserve">model </w:t>
      </w:r>
      <w:proofErr w:type="spellStart"/>
      <w:r w:rsidR="00A12821">
        <w:rPr>
          <w:rFonts w:ascii="Arial" w:hAnsi="Arial" w:cs="Arial"/>
          <w:sz w:val="24"/>
          <w:szCs w:val="24"/>
        </w:rPr>
        <w:t>disederhanakan</w:t>
      </w:r>
      <w:proofErr w:type="spellEnd"/>
      <w:r w:rsidR="00A12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821">
        <w:rPr>
          <w:rFonts w:ascii="Arial" w:hAnsi="Arial" w:cs="Arial"/>
          <w:sz w:val="24"/>
          <w:szCs w:val="24"/>
        </w:rPr>
        <w:t>dari</w:t>
      </w:r>
      <w:proofErr w:type="spellEnd"/>
      <w:r w:rsidR="00A12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821">
        <w:rPr>
          <w:rFonts w:ascii="Arial" w:hAnsi="Arial" w:cs="Arial"/>
          <w:sz w:val="24"/>
          <w:szCs w:val="24"/>
        </w:rPr>
        <w:t>konsep</w:t>
      </w:r>
      <w:proofErr w:type="spellEnd"/>
      <w:r w:rsidR="00A12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2821">
        <w:rPr>
          <w:rFonts w:ascii="Arial" w:hAnsi="Arial" w:cs="Arial"/>
          <w:sz w:val="24"/>
          <w:szCs w:val="24"/>
        </w:rPr>
        <w:t>dari</w:t>
      </w:r>
      <w:proofErr w:type="spellEnd"/>
      <w:r w:rsidR="00A12821">
        <w:rPr>
          <w:rFonts w:ascii="Arial" w:hAnsi="Arial" w:cs="Arial"/>
          <w:sz w:val="24"/>
          <w:szCs w:val="24"/>
        </w:rPr>
        <w:t xml:space="preserve"> Sentra KI.</w:t>
      </w:r>
      <w:proofErr w:type="gramEnd"/>
    </w:p>
    <w:p w14:paraId="7000AC61" w14:textId="54B17D9F" w:rsidR="00A12821" w:rsidRDefault="00A12821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batasan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Bab 1,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permintaan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B7DCF">
        <w:rPr>
          <w:rFonts w:ascii="Arial" w:hAnsi="Arial" w:cs="Arial"/>
          <w:sz w:val="24"/>
          <w:szCs w:val="24"/>
          <w:highlight w:val="yellow"/>
        </w:rPr>
        <w:t>prioritized</w:t>
      </w:r>
      <w:r>
        <w:rPr>
          <w:rFonts w:ascii="Arial" w:hAnsi="Arial" w:cs="Arial"/>
          <w:sz w:val="24"/>
          <w:szCs w:val="24"/>
        </w:rPr>
        <w:t xml:space="preserve"> </w:t>
      </w:r>
      <w:r w:rsidRPr="009B7DCF">
        <w:rPr>
          <w:rFonts w:ascii="Arial" w:hAnsi="Arial" w:cs="Arial"/>
          <w:sz w:val="24"/>
          <w:szCs w:val="24"/>
          <w:highlight w:val="yellow"/>
        </w:rPr>
        <w:t>backlog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Sentra KI, epics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user stories,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semua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terkait</w:t>
      </w:r>
      <w:proofErr w:type="spellEnd"/>
      <w:r>
        <w:rPr>
          <w:rFonts w:ascii="Arial" w:hAnsi="Arial" w:cs="Arial"/>
          <w:sz w:val="24"/>
          <w:szCs w:val="24"/>
        </w:rPr>
        <w:t xml:space="preserve"> IPR business.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dipasok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(micro-) services and IoT orchestration (</w:t>
      </w:r>
      <w:r w:rsidR="009B7DCF">
        <w:rPr>
          <w:rFonts w:ascii="Arial" w:hAnsi="Arial" w:cs="Arial"/>
          <w:sz w:val="24"/>
          <w:szCs w:val="24"/>
        </w:rPr>
        <w:t xml:space="preserve">container scheduler </w:t>
      </w:r>
      <w:r w:rsidR="009B7DCF" w:rsidRPr="009B7DCF">
        <w:rPr>
          <w:rFonts w:ascii="Arial" w:hAnsi="Arial" w:cs="Arial"/>
          <w:sz w:val="24"/>
          <w:szCs w:val="24"/>
        </w:rPr>
        <w:sym w:font="Wingdings" w:char="F0E0"/>
      </w:r>
      <w:r w:rsidR="009B7DCF">
        <w:rPr>
          <w:rFonts w:ascii="Arial" w:hAnsi="Arial" w:cs="Arial"/>
          <w:sz w:val="24"/>
          <w:szCs w:val="24"/>
        </w:rPr>
        <w:t xml:space="preserve"> swarm /</w:t>
      </w:r>
      <w:proofErr w:type="spellStart"/>
      <w:r w:rsidR="009B7DCF">
        <w:rPr>
          <w:rFonts w:ascii="Arial" w:hAnsi="Arial" w:cs="Arial"/>
          <w:sz w:val="24"/>
          <w:szCs w:val="24"/>
        </w:rPr>
        <w:t>kubernetes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9B7DCF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9B7DCF">
        <w:rPr>
          <w:rFonts w:ascii="Arial" w:hAnsi="Arial" w:cs="Arial"/>
          <w:sz w:val="24"/>
          <w:szCs w:val="24"/>
        </w:rPr>
        <w:t>mana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container </w:t>
      </w:r>
      <w:proofErr w:type="spellStart"/>
      <w:r w:rsidR="009B7DCF">
        <w:rPr>
          <w:rFonts w:ascii="Arial" w:hAnsi="Arial" w:cs="Arial"/>
          <w:sz w:val="24"/>
          <w:szCs w:val="24"/>
        </w:rPr>
        <w:t>dimaksud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adalah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docker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yaitu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pasangan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alami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DCF">
        <w:rPr>
          <w:rFonts w:ascii="Arial" w:hAnsi="Arial" w:cs="Arial"/>
          <w:sz w:val="24"/>
          <w:szCs w:val="24"/>
        </w:rPr>
        <w:t>dari</w:t>
      </w:r>
      <w:proofErr w:type="spellEnd"/>
      <w:r w:rsidR="009B7DCF">
        <w:rPr>
          <w:rFonts w:ascii="Arial" w:hAnsi="Arial" w:cs="Arial"/>
          <w:sz w:val="24"/>
          <w:szCs w:val="24"/>
        </w:rPr>
        <w:t xml:space="preserve"> micro services.</w:t>
      </w:r>
      <w:proofErr w:type="gramEnd"/>
    </w:p>
    <w:p w14:paraId="382D0F69" w14:textId="2645C338" w:rsidR="009B7DCF" w:rsidRDefault="00DE666B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Persiapan</w:t>
      </w:r>
      <w:proofErr w:type="spellEnd"/>
      <w:r>
        <w:rPr>
          <w:rFonts w:ascii="Arial" w:hAnsi="Arial" w:cs="Arial"/>
          <w:sz w:val="24"/>
          <w:szCs w:val="24"/>
        </w:rPr>
        <w:t xml:space="preserve"> infra-structure,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ready to use,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yang on demand,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infra-structure stack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>: server, storage, network, virtualization.</w:t>
      </w:r>
    </w:p>
    <w:p w14:paraId="70C732D9" w14:textId="7C3EDBD0" w:rsidR="00DE666B" w:rsidRDefault="0068543C" w:rsidP="007712FE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electronic mail.</w:t>
      </w:r>
      <w:proofErr w:type="gramEnd"/>
      <w:r>
        <w:rPr>
          <w:rFonts w:ascii="Arial" w:hAnsi="Arial" w:cs="Arial"/>
          <w:sz w:val="24"/>
          <w:szCs w:val="24"/>
        </w:rPr>
        <w:t xml:space="preserve"> Infra-</w:t>
      </w: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bisa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bekerja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52C6F">
        <w:rPr>
          <w:rFonts w:ascii="Arial" w:hAnsi="Arial" w:cs="Arial"/>
          <w:sz w:val="24"/>
          <w:szCs w:val="24"/>
        </w:rPr>
        <w:t>sama</w:t>
      </w:r>
      <w:proofErr w:type="spellEnd"/>
      <w:proofErr w:type="gram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dengan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institusi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profesional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2C6F">
        <w:rPr>
          <w:rFonts w:ascii="Arial" w:hAnsi="Arial" w:cs="Arial"/>
          <w:sz w:val="24"/>
          <w:szCs w:val="24"/>
        </w:rPr>
        <w:t>dalam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kumpulan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aplikasi</w:t>
      </w:r>
      <w:proofErr w:type="spellEnd"/>
      <w:r w:rsidR="00F52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2C6F">
        <w:rPr>
          <w:rFonts w:ascii="Arial" w:hAnsi="Arial" w:cs="Arial"/>
          <w:sz w:val="24"/>
          <w:szCs w:val="24"/>
        </w:rPr>
        <w:t>misalnya</w:t>
      </w:r>
      <w:proofErr w:type="spellEnd"/>
    </w:p>
    <w:p w14:paraId="7DCE2A6A" w14:textId="7E55B718" w:rsidR="00F52C6F" w:rsidRPr="00F52C6F" w:rsidRDefault="00F52C6F" w:rsidP="00F52C6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 </w:t>
      </w:r>
      <w:hyperlink r:id="rId10" w:history="1">
        <w:r>
          <w:rPr>
            <w:rStyle w:val="Hyperlink"/>
          </w:rPr>
          <w:t>http://apps.unila.ac.id/</w:t>
        </w:r>
      </w:hyperlink>
      <w:r>
        <w:t xml:space="preserve"> </w:t>
      </w:r>
      <w:r>
        <w:sym w:font="Wingdings" w:char="F0E0"/>
      </w:r>
      <w:r>
        <w:t xml:space="preserve"> URL </w:t>
      </w:r>
      <w:hyperlink r:id="rId11" w:anchor="inbox" w:history="1">
        <w:r>
          <w:rPr>
            <w:rStyle w:val="Hyperlink"/>
          </w:rPr>
          <w:t>https://mail.google.com/mail/u/0/#inbox</w:t>
        </w:r>
      </w:hyperlink>
    </w:p>
    <w:p w14:paraId="445BD74C" w14:textId="459B0662" w:rsidR="00F52C6F" w:rsidRPr="00F52C6F" w:rsidRDefault="00F52C6F" w:rsidP="00F52C6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 </w:t>
      </w:r>
      <w:hyperlink r:id="rId12" w:history="1">
        <w:r>
          <w:rPr>
            <w:rStyle w:val="Hyperlink"/>
          </w:rPr>
          <w:t>https://sso.unhas.ac.id/</w:t>
        </w:r>
      </w:hyperlink>
      <w:r>
        <w:t xml:space="preserve"> </w:t>
      </w:r>
      <w:r>
        <w:sym w:font="Wingdings" w:char="F0E0"/>
      </w:r>
      <w:r>
        <w:t xml:space="preserve"> URL </w:t>
      </w:r>
      <w:hyperlink r:id="rId13" w:anchor="inbox" w:history="1">
        <w:r>
          <w:rPr>
            <w:rStyle w:val="Hyperlink"/>
          </w:rPr>
          <w:t>https://mail.google.com/mail/u/0/#inbox</w:t>
        </w:r>
      </w:hyperlink>
    </w:p>
    <w:p w14:paraId="5F45498B" w14:textId="4C666B6C" w:rsidR="00F52C6F" w:rsidRDefault="00F52C6F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penyedia</w:t>
      </w:r>
      <w:proofErr w:type="spellEnd"/>
      <w:r>
        <w:rPr>
          <w:rFonts w:ascii="Arial" w:hAnsi="Arial" w:cs="Arial"/>
          <w:sz w:val="24"/>
          <w:szCs w:val="24"/>
        </w:rPr>
        <w:t xml:space="preserve"> e-mail server </w:t>
      </w:r>
      <w:proofErr w:type="spellStart"/>
      <w:r>
        <w:rPr>
          <w:rFonts w:ascii="Arial" w:hAnsi="Arial" w:cs="Arial"/>
          <w:sz w:val="24"/>
          <w:szCs w:val="24"/>
        </w:rPr>
        <w:t>misalnya</w:t>
      </w:r>
      <w:proofErr w:type="spellEnd"/>
    </w:p>
    <w:p w14:paraId="1033F005" w14:textId="14B58479" w:rsidR="00F52C6F" w:rsidRDefault="00F52C6F" w:rsidP="00F52C6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 </w:t>
      </w:r>
      <w:hyperlink r:id="rId14" w:history="1">
        <w:r w:rsidR="00F01C82">
          <w:rPr>
            <w:rStyle w:val="Hyperlink"/>
          </w:rPr>
          <w:t>https://www.google.com/</w:t>
        </w:r>
      </w:hyperlink>
    </w:p>
    <w:p w14:paraId="7EE7E412" w14:textId="2C3A7ABE" w:rsidR="00F52C6F" w:rsidRPr="00F52C6F" w:rsidRDefault="00F01C82" w:rsidP="00F52C6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URL </w:t>
      </w:r>
      <w:hyperlink r:id="rId15" w:history="1">
        <w:r w:rsidR="003A4C31">
          <w:rPr>
            <w:rStyle w:val="Hyperlink"/>
          </w:rPr>
          <w:t>https://outlook.live.com/owa/</w:t>
        </w:r>
      </w:hyperlink>
    </w:p>
    <w:p w14:paraId="54283094" w14:textId="29D018F5" w:rsidR="005F68CF" w:rsidRDefault="003A4C31" w:rsidP="005F68CF">
      <w:pPr>
        <w:spacing w:line="480" w:lineRule="auto"/>
        <w:jc w:val="both"/>
      </w:pP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e-mail server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security, </w:t>
      </w:r>
      <w:proofErr w:type="spellStart"/>
      <w:r>
        <w:rPr>
          <w:rFonts w:ascii="Arial" w:hAnsi="Arial" w:cs="Arial"/>
          <w:sz w:val="24"/>
          <w:szCs w:val="24"/>
        </w:rPr>
        <w:t>keamanan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56DF">
        <w:rPr>
          <w:rFonts w:ascii="Arial" w:hAnsi="Arial" w:cs="Arial"/>
          <w:sz w:val="24"/>
          <w:szCs w:val="24"/>
        </w:rPr>
        <w:t>misalnya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pergantian</w:t>
      </w:r>
      <w:proofErr w:type="spellEnd"/>
      <w:r>
        <w:rPr>
          <w:rFonts w:ascii="Arial" w:hAnsi="Arial" w:cs="Arial"/>
          <w:sz w:val="24"/>
          <w:szCs w:val="24"/>
        </w:rPr>
        <w:t xml:space="preserve"> password </w:t>
      </w:r>
      <w:proofErr w:type="spellStart"/>
      <w:r>
        <w:rPr>
          <w:rFonts w:ascii="Arial" w:hAnsi="Arial" w:cs="Arial"/>
          <w:sz w:val="24"/>
          <w:szCs w:val="24"/>
        </w:rPr>
        <w:t>sso</w:t>
      </w:r>
      <w:proofErr w:type="spellEnd"/>
      <w:r>
        <w:rPr>
          <w:rFonts w:ascii="Arial" w:hAnsi="Arial" w:cs="Arial"/>
          <w:sz w:val="24"/>
          <w:szCs w:val="24"/>
        </w:rPr>
        <w:t xml:space="preserve"> di URL </w:t>
      </w:r>
      <w:hyperlink r:id="rId16" w:history="1">
        <w:r>
          <w:rPr>
            <w:rStyle w:val="Hyperlink"/>
          </w:rPr>
          <w:t>https://apps.unila.ac.id/password/</w:t>
        </w:r>
      </w:hyperlink>
      <w:r>
        <w:t xml:space="preserve"> </w:t>
      </w:r>
    </w:p>
    <w:p w14:paraId="4323BD61" w14:textId="030478A1" w:rsidR="003A4C31" w:rsidRPr="00823764" w:rsidRDefault="000856DF" w:rsidP="005F68C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23764">
        <w:rPr>
          <w:rFonts w:ascii="Arial" w:hAnsi="Arial" w:cs="Arial"/>
          <w:b/>
          <w:bCs/>
          <w:sz w:val="24"/>
          <w:szCs w:val="24"/>
        </w:rPr>
        <w:lastRenderedPageBreak/>
        <w:t>F. GDPR</w:t>
      </w:r>
    </w:p>
    <w:p w14:paraId="2B23BF25" w14:textId="0ACD2A95" w:rsidR="000856DF" w:rsidRDefault="000856DF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823764">
        <w:rPr>
          <w:rFonts w:ascii="Arial" w:hAnsi="Arial" w:cs="Arial"/>
          <w:sz w:val="24"/>
          <w:szCs w:val="24"/>
        </w:rPr>
        <w:t>Akronim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GDPR </w:t>
      </w:r>
      <w:proofErr w:type="spellStart"/>
      <w:r w:rsidR="00823764">
        <w:rPr>
          <w:rFonts w:ascii="Arial" w:hAnsi="Arial" w:cs="Arial"/>
          <w:sz w:val="24"/>
          <w:szCs w:val="24"/>
        </w:rPr>
        <w:t>singkatan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dari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General Data Protection Regulation </w:t>
      </w:r>
      <w:proofErr w:type="spellStart"/>
      <w:r w:rsidR="00823764">
        <w:rPr>
          <w:rFonts w:ascii="Arial" w:hAnsi="Arial" w:cs="Arial"/>
          <w:sz w:val="24"/>
          <w:szCs w:val="24"/>
        </w:rPr>
        <w:t>atau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Regulasi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Proteksi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823764">
        <w:rPr>
          <w:rFonts w:ascii="Arial" w:hAnsi="Arial" w:cs="Arial"/>
          <w:sz w:val="24"/>
          <w:szCs w:val="24"/>
        </w:rPr>
        <w:t>Umum</w:t>
      </w:r>
      <w:proofErr w:type="spellEnd"/>
      <w:r w:rsidR="00823764">
        <w:rPr>
          <w:rFonts w:ascii="Arial" w:hAnsi="Arial" w:cs="Arial"/>
          <w:sz w:val="24"/>
          <w:szCs w:val="24"/>
        </w:rPr>
        <w:t>.</w:t>
      </w:r>
      <w:proofErr w:type="gram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Aturan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ini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sudah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disinggung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sejak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definisi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tentang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CBIS, </w:t>
      </w:r>
      <w:r w:rsidR="00823764" w:rsidRPr="00823764">
        <w:rPr>
          <w:rFonts w:ascii="Arial" w:hAnsi="Arial" w:cs="Arial"/>
          <w:sz w:val="24"/>
          <w:szCs w:val="24"/>
        </w:rPr>
        <w:t xml:space="preserve">Computer-Based Information </w:t>
      </w:r>
      <w:proofErr w:type="spellStart"/>
      <w:r w:rsidR="00823764" w:rsidRPr="00823764">
        <w:rPr>
          <w:rFonts w:ascii="Arial" w:hAnsi="Arial" w:cs="Arial"/>
          <w:sz w:val="24"/>
          <w:szCs w:val="24"/>
        </w:rPr>
        <w:t>Sistem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3764">
        <w:rPr>
          <w:rFonts w:ascii="Arial" w:hAnsi="Arial" w:cs="Arial"/>
          <w:sz w:val="24"/>
          <w:szCs w:val="24"/>
        </w:rPr>
        <w:t>yaitu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kata </w:t>
      </w:r>
      <w:proofErr w:type="spellStart"/>
      <w:r w:rsidR="00823764">
        <w:rPr>
          <w:rFonts w:ascii="Arial" w:hAnsi="Arial" w:cs="Arial"/>
          <w:sz w:val="24"/>
          <w:szCs w:val="24"/>
        </w:rPr>
        <w:t>kunci</w:t>
      </w:r>
      <w:proofErr w:type="spellEnd"/>
      <w:r w:rsidR="00823764">
        <w:rPr>
          <w:rFonts w:ascii="Arial" w:hAnsi="Arial" w:cs="Arial"/>
          <w:sz w:val="24"/>
          <w:szCs w:val="24"/>
        </w:rPr>
        <w:t xml:space="preserve"> SAFETY </w:t>
      </w:r>
      <w:proofErr w:type="spellStart"/>
      <w:r w:rsidR="005B37BD">
        <w:rPr>
          <w:rFonts w:ascii="Arial" w:hAnsi="Arial" w:cs="Arial"/>
          <w:sz w:val="24"/>
          <w:szCs w:val="24"/>
        </w:rPr>
        <w:t>dengan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BD">
        <w:rPr>
          <w:rFonts w:ascii="Arial" w:hAnsi="Arial" w:cs="Arial"/>
          <w:sz w:val="24"/>
          <w:szCs w:val="24"/>
        </w:rPr>
        <w:t>pengertian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BD">
        <w:rPr>
          <w:rFonts w:ascii="Arial" w:hAnsi="Arial" w:cs="Arial"/>
          <w:sz w:val="24"/>
          <w:szCs w:val="24"/>
        </w:rPr>
        <w:t>yaitu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r w:rsidR="005B37BD" w:rsidRPr="005B37BD">
        <w:rPr>
          <w:rFonts w:ascii="Arial" w:hAnsi="Arial" w:cs="Arial"/>
          <w:sz w:val="24"/>
          <w:szCs w:val="24"/>
        </w:rPr>
        <w:t>a holistic approach to system development so that disasters do not occur</w:t>
      </w:r>
      <w:r w:rsidR="005B37B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B37BD">
        <w:rPr>
          <w:rFonts w:ascii="Arial" w:hAnsi="Arial" w:cs="Arial"/>
          <w:sz w:val="24"/>
          <w:szCs w:val="24"/>
        </w:rPr>
        <w:t>Bencana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BD">
        <w:rPr>
          <w:rFonts w:ascii="Arial" w:hAnsi="Arial" w:cs="Arial"/>
          <w:sz w:val="24"/>
          <w:szCs w:val="24"/>
        </w:rPr>
        <w:t>dimaksud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BD">
        <w:rPr>
          <w:rFonts w:ascii="Arial" w:hAnsi="Arial" w:cs="Arial"/>
          <w:sz w:val="24"/>
          <w:szCs w:val="24"/>
        </w:rPr>
        <w:t>adalah</w:t>
      </w:r>
      <w:proofErr w:type="spellEnd"/>
      <w:r w:rsidR="005B37BD">
        <w:rPr>
          <w:rFonts w:ascii="Arial" w:hAnsi="Arial" w:cs="Arial"/>
          <w:sz w:val="24"/>
          <w:szCs w:val="24"/>
        </w:rPr>
        <w:t xml:space="preserve"> </w:t>
      </w:r>
      <w:r w:rsidR="005B37BD" w:rsidRPr="005B37BD">
        <w:rPr>
          <w:rFonts w:ascii="Arial" w:hAnsi="Arial" w:cs="Arial"/>
          <w:sz w:val="24"/>
          <w:szCs w:val="24"/>
        </w:rPr>
        <w:t>result in loss of money, time, and life when these systems fail.</w:t>
      </w:r>
    </w:p>
    <w:p w14:paraId="6A492EE3" w14:textId="77777777" w:rsidR="00FC7490" w:rsidRDefault="00441068" w:rsidP="005F68C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Konfigurasinya</w:t>
      </w:r>
      <w:proofErr w:type="spellEnd"/>
      <w:r>
        <w:rPr>
          <w:rFonts w:ascii="Arial" w:hAnsi="Arial" w:cs="Arial"/>
          <w:sz w:val="24"/>
          <w:szCs w:val="24"/>
        </w:rPr>
        <w:t xml:space="preserve">, Industry 4.0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era #cloud, #agile, #</w:t>
      </w:r>
      <w:proofErr w:type="spellStart"/>
      <w:r>
        <w:rPr>
          <w:rFonts w:ascii="Arial" w:hAnsi="Arial" w:cs="Arial"/>
          <w:sz w:val="24"/>
          <w:szCs w:val="24"/>
        </w:rPr>
        <w:t>devops</w:t>
      </w:r>
      <w:proofErr w:type="spellEnd"/>
      <w:r>
        <w:rPr>
          <w:rFonts w:ascii="Arial" w:hAnsi="Arial" w:cs="Arial"/>
          <w:sz w:val="24"/>
          <w:szCs w:val="24"/>
        </w:rPr>
        <w:t xml:space="preserve">, #micro services,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#</w:t>
      </w:r>
      <w:proofErr w:type="spellStart"/>
      <w:r>
        <w:rPr>
          <w:rFonts w:ascii="Arial" w:hAnsi="Arial" w:cs="Arial"/>
          <w:sz w:val="24"/>
          <w:szCs w:val="24"/>
        </w:rPr>
        <w:t>IoT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pemodelan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F28">
        <w:rPr>
          <w:rFonts w:ascii="Arial" w:hAnsi="Arial" w:cs="Arial"/>
          <w:sz w:val="24"/>
          <w:szCs w:val="24"/>
        </w:rPr>
        <w:t>memakai</w:t>
      </w:r>
      <w:proofErr w:type="spellEnd"/>
      <w:r w:rsidR="00F97F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BPMN</w:t>
      </w:r>
      <w:r w:rsidR="00F97F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7F28">
        <w:rPr>
          <w:rFonts w:ascii="Arial" w:hAnsi="Arial" w:cs="Arial"/>
          <w:sz w:val="24"/>
          <w:szCs w:val="24"/>
        </w:rPr>
        <w:t>digunakan</w:t>
      </w:r>
      <w:proofErr w:type="spellEnd"/>
      <w:r w:rsidR="00F97F28">
        <w:rPr>
          <w:rFonts w:ascii="Arial" w:hAnsi="Arial" w:cs="Arial"/>
          <w:sz w:val="24"/>
          <w:szCs w:val="24"/>
        </w:rPr>
        <w:t xml:space="preserve"> </w:t>
      </w:r>
      <w:r w:rsidR="00F97F28" w:rsidRPr="00F840F6">
        <w:rPr>
          <w:rFonts w:ascii="Arial" w:hAnsi="Arial" w:cs="Arial"/>
          <w:sz w:val="24"/>
          <w:szCs w:val="24"/>
        </w:rPr>
        <w:t xml:space="preserve">Activity Diagram </w:t>
      </w:r>
      <w:proofErr w:type="spellStart"/>
      <w:r w:rsidR="00F97F28" w:rsidRPr="00F840F6">
        <w:rPr>
          <w:rFonts w:ascii="Arial" w:hAnsi="Arial" w:cs="Arial"/>
          <w:sz w:val="24"/>
          <w:szCs w:val="24"/>
        </w:rPr>
        <w:t>untuk</w:t>
      </w:r>
      <w:proofErr w:type="spellEnd"/>
      <w:r w:rsidR="00F97F28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F28" w:rsidRPr="00F840F6">
        <w:rPr>
          <w:rFonts w:ascii="Arial" w:hAnsi="Arial" w:cs="Arial"/>
          <w:sz w:val="24"/>
          <w:szCs w:val="24"/>
        </w:rPr>
        <w:t>sampai</w:t>
      </w:r>
      <w:proofErr w:type="spellEnd"/>
      <w:r w:rsidR="00F97F28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F28" w:rsidRPr="00F840F6">
        <w:rPr>
          <w:rFonts w:ascii="Arial" w:hAnsi="Arial" w:cs="Arial"/>
          <w:sz w:val="24"/>
          <w:szCs w:val="24"/>
        </w:rPr>
        <w:t>ke</w:t>
      </w:r>
      <w:proofErr w:type="spellEnd"/>
      <w:r w:rsidR="00F97F28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F28" w:rsidRPr="00F840F6">
        <w:rPr>
          <w:rFonts w:ascii="Arial" w:hAnsi="Arial" w:cs="Arial"/>
          <w:sz w:val="24"/>
          <w:szCs w:val="24"/>
        </w:rPr>
        <w:t>StarUML</w:t>
      </w:r>
      <w:proofErr w:type="spellEnd"/>
      <w:r w:rsidR="00F97F28" w:rsidRPr="00F840F6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F840F6" w:rsidRPr="00F840F6">
        <w:rPr>
          <w:rFonts w:ascii="Arial" w:hAnsi="Arial" w:cs="Arial"/>
          <w:sz w:val="24"/>
          <w:szCs w:val="24"/>
        </w:rPr>
        <w:t>Peraturan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perlindungan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umum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(GDPR)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Uni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Eropa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(UE)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menstandarkan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legislasi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pada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8F3A53">
        <w:rPr>
          <w:rFonts w:ascii="Arial" w:hAnsi="Arial" w:cs="Arial"/>
          <w:b/>
          <w:bCs/>
          <w:sz w:val="24"/>
          <w:szCs w:val="24"/>
        </w:rPr>
        <w:t>perlindungan</w:t>
      </w:r>
      <w:proofErr w:type="spellEnd"/>
      <w:r w:rsidR="00F840F6" w:rsidRPr="008F3A53">
        <w:rPr>
          <w:rFonts w:ascii="Arial" w:hAnsi="Arial" w:cs="Arial"/>
          <w:b/>
          <w:bCs/>
          <w:sz w:val="24"/>
          <w:szCs w:val="24"/>
        </w:rPr>
        <w:t xml:space="preserve"> data</w:t>
      </w:r>
      <w:r w:rsidR="00F840F6" w:rsidRPr="00F840F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seluruh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UE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dan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mencakup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pola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penggunaan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tidak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terduga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0F6" w:rsidRPr="00F840F6">
        <w:rPr>
          <w:rFonts w:ascii="Arial" w:hAnsi="Arial" w:cs="Arial"/>
          <w:sz w:val="24"/>
          <w:szCs w:val="24"/>
        </w:rPr>
        <w:t>sebelumnya</w:t>
      </w:r>
      <w:proofErr w:type="spellEnd"/>
      <w:r w:rsidR="00F840F6" w:rsidRPr="00F840F6">
        <w:rPr>
          <w:rFonts w:ascii="Arial" w:hAnsi="Arial" w:cs="Arial"/>
          <w:sz w:val="24"/>
          <w:szCs w:val="24"/>
        </w:rPr>
        <w:t>.</w:t>
      </w:r>
      <w:proofErr w:type="gramEnd"/>
    </w:p>
    <w:p w14:paraId="5D9476AD" w14:textId="02899BE6" w:rsidR="000856DF" w:rsidRDefault="00F840F6" w:rsidP="008F3A53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840F6">
        <w:rPr>
          <w:rFonts w:ascii="Arial" w:hAnsi="Arial" w:cs="Arial"/>
          <w:sz w:val="24"/>
          <w:szCs w:val="24"/>
        </w:rPr>
        <w:t xml:space="preserve">GDPR </w:t>
      </w:r>
      <w:proofErr w:type="spellStart"/>
      <w:r w:rsidRPr="00F840F6">
        <w:rPr>
          <w:rFonts w:ascii="Arial" w:hAnsi="Arial" w:cs="Arial"/>
          <w:sz w:val="24"/>
          <w:szCs w:val="24"/>
        </w:rPr>
        <w:t>mewajibkan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organisasi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840F6">
        <w:rPr>
          <w:rFonts w:ascii="Arial" w:hAnsi="Arial" w:cs="Arial"/>
          <w:sz w:val="24"/>
          <w:szCs w:val="24"/>
        </w:rPr>
        <w:t>mana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pun di </w:t>
      </w:r>
      <w:proofErr w:type="spellStart"/>
      <w:r w:rsidRPr="00F840F6">
        <w:rPr>
          <w:rFonts w:ascii="Arial" w:hAnsi="Arial" w:cs="Arial"/>
          <w:sz w:val="24"/>
          <w:szCs w:val="24"/>
        </w:rPr>
        <w:t>dunia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r w:rsidR="008F3A53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F840F6">
        <w:rPr>
          <w:rFonts w:ascii="Arial" w:hAnsi="Arial" w:cs="Arial"/>
          <w:sz w:val="24"/>
          <w:szCs w:val="24"/>
        </w:rPr>
        <w:t>memproses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840F6">
        <w:rPr>
          <w:rFonts w:ascii="Arial" w:hAnsi="Arial" w:cs="Arial"/>
          <w:sz w:val="24"/>
          <w:szCs w:val="24"/>
        </w:rPr>
        <w:t>warga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negara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Uni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Eropa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untuk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mengevaluasi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A53">
        <w:rPr>
          <w:rFonts w:ascii="Arial" w:hAnsi="Arial" w:cs="Arial"/>
          <w:b/>
          <w:bCs/>
          <w:sz w:val="24"/>
          <w:szCs w:val="24"/>
        </w:rPr>
        <w:t>kontrol</w:t>
      </w:r>
      <w:proofErr w:type="spellEnd"/>
      <w:r w:rsidRPr="008F3A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F3A53">
        <w:rPr>
          <w:rFonts w:ascii="Arial" w:hAnsi="Arial" w:cs="Arial"/>
          <w:b/>
          <w:bCs/>
          <w:sz w:val="24"/>
          <w:szCs w:val="24"/>
        </w:rPr>
        <w:t>pemrosesan</w:t>
      </w:r>
      <w:proofErr w:type="spellEnd"/>
      <w:r w:rsidRPr="008F3A53">
        <w:rPr>
          <w:rFonts w:ascii="Arial" w:hAnsi="Arial" w:cs="Arial"/>
          <w:b/>
          <w:bCs/>
          <w:sz w:val="24"/>
          <w:szCs w:val="24"/>
        </w:rPr>
        <w:t xml:space="preserve"> data</w:t>
      </w:r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mereka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dan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membuat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rencana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untuk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melindunginya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dengan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lebih</w:t>
      </w:r>
      <w:proofErr w:type="spellEnd"/>
      <w:r w:rsidRPr="00F840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0F6">
        <w:rPr>
          <w:rFonts w:ascii="Arial" w:hAnsi="Arial" w:cs="Arial"/>
          <w:sz w:val="24"/>
          <w:szCs w:val="24"/>
        </w:rPr>
        <w:t>baik</w:t>
      </w:r>
      <w:proofErr w:type="spellEnd"/>
      <w:r w:rsidR="00FC74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7490">
        <w:rPr>
          <w:rFonts w:ascii="Arial" w:hAnsi="Arial" w:cs="Arial"/>
          <w:sz w:val="24"/>
          <w:szCs w:val="24"/>
        </w:rPr>
        <w:t>melalui</w:t>
      </w:r>
      <w:proofErr w:type="spellEnd"/>
      <w:r w:rsidR="00FC7490">
        <w:rPr>
          <w:rFonts w:ascii="Arial" w:hAnsi="Arial" w:cs="Arial"/>
          <w:sz w:val="24"/>
          <w:szCs w:val="24"/>
        </w:rPr>
        <w:t xml:space="preserve"> lima milestone </w:t>
      </w:r>
      <w:proofErr w:type="spellStart"/>
      <w:r w:rsidR="00FC7490">
        <w:rPr>
          <w:rFonts w:ascii="Arial" w:hAnsi="Arial" w:cs="Arial"/>
          <w:sz w:val="24"/>
          <w:szCs w:val="24"/>
        </w:rPr>
        <w:t>yaitu</w:t>
      </w:r>
      <w:proofErr w:type="spellEnd"/>
      <w:r w:rsidR="00FC7490">
        <w:rPr>
          <w:rFonts w:ascii="Arial" w:hAnsi="Arial" w:cs="Arial"/>
          <w:sz w:val="24"/>
          <w:szCs w:val="24"/>
        </w:rPr>
        <w:t>:</w:t>
      </w:r>
      <w:r w:rsidR="008F3A53">
        <w:rPr>
          <w:rFonts w:ascii="Arial" w:hAnsi="Arial" w:cs="Arial"/>
          <w:sz w:val="24"/>
          <w:szCs w:val="24"/>
        </w:rPr>
        <w:t xml:space="preserve"> </w:t>
      </w:r>
      <w:r w:rsidR="00FC7490">
        <w:rPr>
          <w:rFonts w:ascii="Arial" w:hAnsi="Arial" w:cs="Arial"/>
          <w:sz w:val="24"/>
          <w:szCs w:val="24"/>
        </w:rPr>
        <w:t xml:space="preserve">1) </w:t>
      </w:r>
      <w:r w:rsidR="00FC7490" w:rsidRPr="00FC7490">
        <w:rPr>
          <w:rFonts w:ascii="Arial" w:hAnsi="Arial" w:cs="Arial"/>
          <w:sz w:val="24"/>
          <w:szCs w:val="24"/>
        </w:rPr>
        <w:t>Assessment and gap analysis</w:t>
      </w:r>
      <w:r w:rsidR="00FC7490">
        <w:rPr>
          <w:rFonts w:ascii="Arial" w:hAnsi="Arial" w:cs="Arial"/>
          <w:sz w:val="24"/>
          <w:szCs w:val="24"/>
        </w:rPr>
        <w:t xml:space="preserve">; 2) </w:t>
      </w:r>
      <w:r w:rsidR="00FC7490" w:rsidRPr="00FC7490">
        <w:rPr>
          <w:rFonts w:ascii="Arial" w:hAnsi="Arial" w:cs="Arial"/>
          <w:sz w:val="24"/>
          <w:szCs w:val="24"/>
        </w:rPr>
        <w:t>The business case</w:t>
      </w:r>
      <w:r w:rsidR="00FC7490">
        <w:rPr>
          <w:rFonts w:ascii="Arial" w:hAnsi="Arial" w:cs="Arial"/>
          <w:sz w:val="24"/>
          <w:szCs w:val="24"/>
        </w:rPr>
        <w:t xml:space="preserve">; 3) </w:t>
      </w:r>
      <w:r w:rsidR="00FC7490" w:rsidRPr="00FC7490">
        <w:rPr>
          <w:rFonts w:ascii="Arial" w:hAnsi="Arial" w:cs="Arial"/>
          <w:sz w:val="24"/>
          <w:szCs w:val="24"/>
        </w:rPr>
        <w:t>Detailed road map to address gaps and new requirements</w:t>
      </w:r>
      <w:r w:rsidR="00FC7490">
        <w:rPr>
          <w:rFonts w:ascii="Arial" w:hAnsi="Arial" w:cs="Arial"/>
          <w:sz w:val="24"/>
          <w:szCs w:val="24"/>
        </w:rPr>
        <w:t xml:space="preserve">; 4) </w:t>
      </w:r>
      <w:r w:rsidR="00FC7490" w:rsidRPr="00FC7490">
        <w:rPr>
          <w:rFonts w:ascii="Arial" w:hAnsi="Arial" w:cs="Arial"/>
          <w:sz w:val="24"/>
          <w:szCs w:val="24"/>
        </w:rPr>
        <w:t>Incident response testing, auditing, and process evaluation</w:t>
      </w:r>
      <w:r w:rsidR="00FC7490">
        <w:rPr>
          <w:rFonts w:ascii="Arial" w:hAnsi="Arial" w:cs="Arial"/>
          <w:sz w:val="24"/>
          <w:szCs w:val="24"/>
        </w:rPr>
        <w:t xml:space="preserve">; 5) </w:t>
      </w:r>
      <w:r w:rsidR="00FC7490" w:rsidRPr="00FC7490">
        <w:rPr>
          <w:rFonts w:ascii="Arial" w:hAnsi="Arial" w:cs="Arial"/>
          <w:sz w:val="24"/>
          <w:szCs w:val="24"/>
        </w:rPr>
        <w:t>Feedback loop for ongoing compliance and improvement</w:t>
      </w:r>
      <w:r w:rsidR="00FC7490">
        <w:rPr>
          <w:rFonts w:ascii="Arial" w:hAnsi="Arial" w:cs="Arial"/>
          <w:sz w:val="24"/>
          <w:szCs w:val="24"/>
        </w:rPr>
        <w:t>.</w:t>
      </w:r>
    </w:p>
    <w:p w14:paraId="4BDFF8C2" w14:textId="71AB649B" w:rsidR="008F3A53" w:rsidRDefault="008F3A53" w:rsidP="008F3A53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7EA1">
        <w:rPr>
          <w:rFonts w:ascii="Arial" w:hAnsi="Arial" w:cs="Arial"/>
          <w:b/>
          <w:bCs/>
          <w:sz w:val="24"/>
          <w:szCs w:val="24"/>
        </w:rPr>
        <w:lastRenderedPageBreak/>
        <w:t>Kontrol</w:t>
      </w:r>
      <w:proofErr w:type="spellEnd"/>
      <w:r w:rsidRPr="0058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87EA1">
        <w:rPr>
          <w:rFonts w:ascii="Arial" w:hAnsi="Arial" w:cs="Arial"/>
          <w:b/>
          <w:bCs/>
          <w:sz w:val="24"/>
          <w:szCs w:val="24"/>
        </w:rPr>
        <w:t>pemrosesan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dimulai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 dan e-mail.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E27">
        <w:rPr>
          <w:rFonts w:ascii="Arial" w:hAnsi="Arial" w:cs="Arial"/>
          <w:sz w:val="24"/>
          <w:szCs w:val="24"/>
        </w:rPr>
        <w:t>Alamat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70E27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terkoleksi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E27">
        <w:rPr>
          <w:rFonts w:ascii="Arial" w:hAnsi="Arial" w:cs="Arial"/>
          <w:sz w:val="24"/>
          <w:szCs w:val="24"/>
        </w:rPr>
        <w:t>fasilitas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Google Groups. </w:t>
      </w:r>
      <w:proofErr w:type="spellStart"/>
      <w:r w:rsidR="00A70E27">
        <w:rPr>
          <w:rFonts w:ascii="Arial" w:hAnsi="Arial" w:cs="Arial"/>
          <w:sz w:val="24"/>
          <w:szCs w:val="24"/>
        </w:rPr>
        <w:t>Fasilitas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control-</w:t>
      </w:r>
      <w:proofErr w:type="spellStart"/>
      <w:r w:rsidR="00A70E27">
        <w:rPr>
          <w:rFonts w:ascii="Arial" w:hAnsi="Arial" w:cs="Arial"/>
          <w:sz w:val="24"/>
          <w:szCs w:val="24"/>
        </w:rPr>
        <w:t>nya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muncul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87EA1">
        <w:rPr>
          <w:rFonts w:ascii="Arial" w:hAnsi="Arial" w:cs="Arial"/>
          <w:sz w:val="24"/>
          <w:szCs w:val="24"/>
        </w:rPr>
        <w:t>sisi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kiri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setelah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87EA1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="00587EA1">
        <w:rPr>
          <w:rFonts w:ascii="Arial" w:hAnsi="Arial" w:cs="Arial"/>
          <w:sz w:val="24"/>
          <w:szCs w:val="24"/>
        </w:rPr>
        <w:t xml:space="preserve"> group</w:t>
      </w:r>
      <w:r w:rsidR="00A70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ketika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0E27">
        <w:rPr>
          <w:rFonts w:ascii="Arial" w:hAnsi="Arial" w:cs="Arial"/>
          <w:sz w:val="24"/>
          <w:szCs w:val="24"/>
        </w:rPr>
        <w:t>nama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group</w:t>
      </w:r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itu</w:t>
      </w:r>
      <w:proofErr w:type="spellEnd"/>
      <w:r w:rsidR="00A70E27">
        <w:rPr>
          <w:rFonts w:ascii="Arial" w:hAnsi="Arial" w:cs="Arial"/>
          <w:sz w:val="24"/>
          <w:szCs w:val="24"/>
        </w:rPr>
        <w:t xml:space="preserve"> di-</w:t>
      </w:r>
      <w:proofErr w:type="spellStart"/>
      <w:r w:rsidR="00A70E27">
        <w:rPr>
          <w:rFonts w:ascii="Arial" w:hAnsi="Arial" w:cs="Arial"/>
          <w:sz w:val="24"/>
          <w:szCs w:val="24"/>
        </w:rPr>
        <w:t>klik</w:t>
      </w:r>
      <w:proofErr w:type="spellEnd"/>
      <w:r w:rsidR="00A70E27">
        <w:rPr>
          <w:rFonts w:ascii="Arial" w:hAnsi="Arial" w:cs="Arial"/>
          <w:sz w:val="24"/>
          <w:szCs w:val="24"/>
        </w:rPr>
        <w:t>.</w:t>
      </w:r>
    </w:p>
    <w:p w14:paraId="6786C146" w14:textId="4F01BB58" w:rsidR="00A70E27" w:rsidRDefault="00A70E27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7CF79D" wp14:editId="586E81FD">
            <wp:extent cx="5252085" cy="1370330"/>
            <wp:effectExtent l="0" t="0" r="5715" b="127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gle Group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89D8" w14:textId="416259CE" w:rsidR="00A70E27" w:rsidRDefault="00A70E27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Gambar 4.14.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87EA1">
        <w:rPr>
          <w:rFonts w:ascii="Arial" w:hAnsi="Arial" w:cs="Arial"/>
          <w:sz w:val="24"/>
          <w:szCs w:val="24"/>
        </w:rPr>
        <w:t>Penanganan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awal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7EA1">
        <w:rPr>
          <w:rFonts w:ascii="Arial" w:hAnsi="Arial" w:cs="Arial"/>
          <w:sz w:val="24"/>
          <w:szCs w:val="24"/>
        </w:rPr>
        <w:t>kumpulan</w:t>
      </w:r>
      <w:proofErr w:type="spellEnd"/>
      <w:r w:rsidR="00587EA1">
        <w:rPr>
          <w:rFonts w:ascii="Arial" w:hAnsi="Arial" w:cs="Arial"/>
          <w:sz w:val="24"/>
          <w:szCs w:val="24"/>
        </w:rPr>
        <w:t xml:space="preserve"> electronic mail address.</w:t>
      </w:r>
      <w:proofErr w:type="gramEnd"/>
    </w:p>
    <w:p w14:paraId="5261DF35" w14:textId="58104DD7" w:rsidR="00587EA1" w:rsidRDefault="00587EA1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871118" wp14:editId="4A47468B">
            <wp:extent cx="5252085" cy="2954655"/>
            <wp:effectExtent l="0" t="0" r="5715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oups control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8720B" w14:textId="7BC203D1" w:rsidR="00587EA1" w:rsidRDefault="00587EA1" w:rsidP="00587E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Gambar 4.15.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group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members-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kiri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control-</w:t>
      </w:r>
      <w:proofErr w:type="spellStart"/>
      <w:r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8B06B5C" w14:textId="77777777" w:rsidR="00587EA1" w:rsidRDefault="00587EA1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95A50FB" w14:textId="174F33AB" w:rsidR="00587EA1" w:rsidRDefault="00587EA1" w:rsidP="002D37DD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telepon</w:t>
      </w:r>
      <w:proofErr w:type="spellEnd"/>
      <w:r>
        <w:rPr>
          <w:rFonts w:ascii="Arial" w:hAnsi="Arial" w:cs="Arial"/>
          <w:sz w:val="24"/>
          <w:szCs w:val="24"/>
        </w:rPr>
        <w:t xml:space="preserve">, e-mail address,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selengkapnya</w:t>
      </w:r>
      <w:proofErr w:type="spellEnd"/>
      <w:r>
        <w:rPr>
          <w:rFonts w:ascii="Arial" w:hAnsi="Arial" w:cs="Arial"/>
          <w:sz w:val="24"/>
          <w:szCs w:val="24"/>
        </w:rPr>
        <w:t xml:space="preserve"> di Google Contact</w:t>
      </w:r>
      <w:r w:rsidR="002D37DD">
        <w:rPr>
          <w:rFonts w:ascii="Arial" w:hAnsi="Arial" w:cs="Arial"/>
          <w:sz w:val="24"/>
          <w:szCs w:val="24"/>
        </w:rPr>
        <w:t xml:space="preserve">s. </w:t>
      </w:r>
      <w:proofErr w:type="spellStart"/>
      <w:proofErr w:type="gramStart"/>
      <w:r w:rsidR="002D37DD">
        <w:rPr>
          <w:rFonts w:ascii="Arial" w:hAnsi="Arial" w:cs="Arial"/>
          <w:sz w:val="24"/>
          <w:szCs w:val="24"/>
        </w:rPr>
        <w:t>Jadi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diperlukan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migrasi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dari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catatan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manual, </w:t>
      </w:r>
      <w:proofErr w:type="spellStart"/>
      <w:r w:rsidR="002D37DD">
        <w:rPr>
          <w:rFonts w:ascii="Arial" w:hAnsi="Arial" w:cs="Arial"/>
          <w:sz w:val="24"/>
          <w:szCs w:val="24"/>
        </w:rPr>
        <w:t>dari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ponsel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ke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fasilitas</w:t>
      </w:r>
      <w:proofErr w:type="spellEnd"/>
      <w:r w:rsidR="002D37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7DD">
        <w:rPr>
          <w:rFonts w:ascii="Arial" w:hAnsi="Arial" w:cs="Arial"/>
          <w:sz w:val="24"/>
          <w:szCs w:val="24"/>
        </w:rPr>
        <w:t>itu</w:t>
      </w:r>
      <w:proofErr w:type="spellEnd"/>
      <w:r w:rsidR="002D37DD">
        <w:rPr>
          <w:rFonts w:ascii="Arial" w:hAnsi="Arial" w:cs="Arial"/>
          <w:sz w:val="24"/>
          <w:szCs w:val="24"/>
        </w:rPr>
        <w:t>.</w:t>
      </w:r>
      <w:proofErr w:type="gramEnd"/>
    </w:p>
    <w:p w14:paraId="547DD919" w14:textId="7E9CB9A4" w:rsidR="002D37DD" w:rsidRDefault="002D37DD" w:rsidP="002D37D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8ABAB1" wp14:editId="14DD9369">
            <wp:extent cx="5252085" cy="2954655"/>
            <wp:effectExtent l="0" t="0" r="5715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gle Contacts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7DCB5" w14:textId="51D0B9F9" w:rsidR="002D37DD" w:rsidRDefault="002D37DD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Gambar 4.16.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Google Contacts.</w:t>
      </w:r>
      <w:proofErr w:type="gramEnd"/>
    </w:p>
    <w:p w14:paraId="4D84BB71" w14:textId="0DB4F8AC" w:rsidR="002D37DD" w:rsidRDefault="002D37DD" w:rsidP="00A70E27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keanggotaan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mempertimbangkan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tersedia</w:t>
      </w:r>
      <w:proofErr w:type="spellEnd"/>
      <w:r>
        <w:rPr>
          <w:rFonts w:ascii="Arial" w:hAnsi="Arial" w:cs="Arial"/>
          <w:sz w:val="24"/>
          <w:szCs w:val="24"/>
        </w:rPr>
        <w:t xml:space="preserve"> di infra-</w:t>
      </w:r>
      <w:proofErr w:type="spellStart"/>
      <w:r>
        <w:rPr>
          <w:rFonts w:ascii="Arial" w:hAnsi="Arial" w:cs="Arial"/>
          <w:sz w:val="24"/>
          <w:szCs w:val="24"/>
        </w:rPr>
        <w:t>struktur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dimiliki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diakses</w:t>
      </w:r>
      <w:proofErr w:type="spellEnd"/>
      <w:r w:rsidR="009832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8323A">
        <w:rPr>
          <w:rFonts w:ascii="Arial" w:hAnsi="Arial" w:cs="Arial"/>
          <w:sz w:val="24"/>
          <w:szCs w:val="24"/>
        </w:rPr>
        <w:t>misalnya</w:t>
      </w:r>
      <w:proofErr w:type="spellEnd"/>
      <w:r w:rsidR="0098323A">
        <w:rPr>
          <w:rFonts w:ascii="Arial" w:hAnsi="Arial" w:cs="Arial"/>
          <w:sz w:val="24"/>
          <w:szCs w:val="24"/>
        </w:rPr>
        <w:t xml:space="preserve"> mail /web server</w:t>
      </w:r>
      <w:r>
        <w:rPr>
          <w:rFonts w:ascii="Arial" w:hAnsi="Arial" w:cs="Arial"/>
          <w:sz w:val="24"/>
          <w:szCs w:val="24"/>
        </w:rPr>
        <w:t>.</w:t>
      </w:r>
      <w:r w:rsidR="00CC224A">
        <w:rPr>
          <w:rFonts w:ascii="Arial" w:hAnsi="Arial" w:cs="Arial"/>
          <w:sz w:val="24"/>
          <w:szCs w:val="24"/>
        </w:rPr>
        <w:t xml:space="preserve"> Dari </w:t>
      </w:r>
      <w:proofErr w:type="spellStart"/>
      <w:r w:rsidR="00CC224A">
        <w:rPr>
          <w:rFonts w:ascii="Arial" w:hAnsi="Arial" w:cs="Arial"/>
          <w:sz w:val="24"/>
          <w:szCs w:val="24"/>
        </w:rPr>
        <w:t>semua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ketersediaan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itu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akhirnya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bisa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disusun</w:t>
      </w:r>
      <w:proofErr w:type="spellEnd"/>
      <w:r w:rsidR="009832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23A">
        <w:rPr>
          <w:rFonts w:ascii="Arial" w:hAnsi="Arial" w:cs="Arial"/>
          <w:sz w:val="24"/>
          <w:szCs w:val="24"/>
        </w:rPr>
        <w:t>ulang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DFD </w:t>
      </w:r>
      <w:proofErr w:type="spellStart"/>
      <w:r w:rsidR="00CC224A">
        <w:rPr>
          <w:rFonts w:ascii="Arial" w:hAnsi="Arial" w:cs="Arial"/>
          <w:sz w:val="24"/>
          <w:szCs w:val="24"/>
        </w:rPr>
        <w:t>atau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pemodelan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urusan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keanggotaan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tersebut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sehingga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pada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akhirnya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bisa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224A">
        <w:rPr>
          <w:rFonts w:ascii="Arial" w:hAnsi="Arial" w:cs="Arial"/>
          <w:sz w:val="24"/>
          <w:szCs w:val="24"/>
        </w:rPr>
        <w:t>ditulis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source code </w:t>
      </w:r>
      <w:proofErr w:type="spellStart"/>
      <w:r w:rsidR="00CC224A">
        <w:rPr>
          <w:rFonts w:ascii="Arial" w:hAnsi="Arial" w:cs="Arial"/>
          <w:sz w:val="24"/>
          <w:szCs w:val="24"/>
        </w:rPr>
        <w:t>untuk</w:t>
      </w:r>
      <w:proofErr w:type="spellEnd"/>
      <w:r w:rsidR="00CC224A">
        <w:rPr>
          <w:rFonts w:ascii="Arial" w:hAnsi="Arial" w:cs="Arial"/>
          <w:sz w:val="24"/>
          <w:szCs w:val="24"/>
        </w:rPr>
        <w:t xml:space="preserve"> </w:t>
      </w:r>
      <w:r w:rsidR="0098323A">
        <w:rPr>
          <w:rFonts w:ascii="Arial" w:hAnsi="Arial" w:cs="Arial"/>
          <w:b/>
          <w:bCs/>
          <w:sz w:val="24"/>
          <w:szCs w:val="24"/>
        </w:rPr>
        <w:t xml:space="preserve">user_app.js </w:t>
      </w:r>
      <w:proofErr w:type="spellStart"/>
      <w:r w:rsidR="0098323A" w:rsidRPr="0098323A">
        <w:rPr>
          <w:rFonts w:ascii="Arial" w:hAnsi="Arial" w:cs="Arial"/>
          <w:bCs/>
          <w:sz w:val="24"/>
          <w:szCs w:val="24"/>
        </w:rPr>
        <w:t>menggunakan</w:t>
      </w:r>
      <w:proofErr w:type="spellEnd"/>
      <w:r w:rsidR="0098323A">
        <w:rPr>
          <w:rFonts w:ascii="Arial" w:hAnsi="Arial" w:cs="Arial"/>
          <w:bCs/>
          <w:sz w:val="24"/>
          <w:szCs w:val="24"/>
        </w:rPr>
        <w:t xml:space="preserve"> micro services.</w:t>
      </w:r>
    </w:p>
    <w:p w14:paraId="29E50926" w14:textId="31D40253" w:rsidR="00262478" w:rsidRDefault="00F71782" w:rsidP="00A70E27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2D6A063E" wp14:editId="25D050B0">
            <wp:extent cx="5251034" cy="6597569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daftar pengguna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659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64F8" w14:textId="236C336D" w:rsidR="00F71782" w:rsidRDefault="00F71782" w:rsidP="00A70E27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Gambar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4.17.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Hasil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modifi</w:t>
      </w:r>
      <w:r w:rsidR="00FD5850">
        <w:rPr>
          <w:rFonts w:ascii="Arial" w:hAnsi="Arial" w:cs="Arial"/>
          <w:bCs/>
          <w:sz w:val="24"/>
          <w:szCs w:val="24"/>
        </w:rPr>
        <w:t>kasi</w:t>
      </w:r>
      <w:proofErr w:type="spellEnd"/>
      <w:r w:rsidR="00FD585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D5850">
        <w:rPr>
          <w:rFonts w:ascii="Arial" w:hAnsi="Arial" w:cs="Arial"/>
          <w:bCs/>
          <w:sz w:val="24"/>
          <w:szCs w:val="24"/>
        </w:rPr>
        <w:t>gambar</w:t>
      </w:r>
      <w:proofErr w:type="spellEnd"/>
      <w:r w:rsidR="00FD5850">
        <w:rPr>
          <w:rFonts w:ascii="Arial" w:hAnsi="Arial" w:cs="Arial"/>
          <w:bCs/>
          <w:sz w:val="24"/>
          <w:szCs w:val="24"/>
        </w:rPr>
        <w:t xml:space="preserve"> 4.12 register user </w:t>
      </w:r>
      <w:proofErr w:type="spellStart"/>
      <w:r w:rsidR="00FD5850">
        <w:rPr>
          <w:rFonts w:ascii="Arial" w:hAnsi="Arial" w:cs="Arial"/>
          <w:bCs/>
          <w:sz w:val="24"/>
          <w:szCs w:val="24"/>
        </w:rPr>
        <w:t>dan</w:t>
      </w:r>
      <w:proofErr w:type="spellEnd"/>
      <w:r w:rsidR="00FD585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D5850">
        <w:rPr>
          <w:rFonts w:ascii="Arial" w:hAnsi="Arial" w:cs="Arial"/>
          <w:bCs/>
          <w:sz w:val="24"/>
          <w:szCs w:val="24"/>
        </w:rPr>
        <w:t>gambar</w:t>
      </w:r>
      <w:proofErr w:type="spellEnd"/>
      <w:r w:rsidR="00FD5850">
        <w:rPr>
          <w:rFonts w:ascii="Arial" w:hAnsi="Arial" w:cs="Arial"/>
          <w:bCs/>
          <w:sz w:val="24"/>
          <w:szCs w:val="24"/>
        </w:rPr>
        <w:t xml:space="preserve"> 4.13.</w:t>
      </w:r>
    </w:p>
    <w:p w14:paraId="319D6083" w14:textId="43B42703" w:rsidR="00A70E27" w:rsidRPr="005F68CF" w:rsidRDefault="00262478" w:rsidP="00A70E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Under construction</w:t>
      </w:r>
    </w:p>
    <w:sectPr w:rsidR="00A70E27" w:rsidRPr="005F68CF" w:rsidSect="00757BC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5A8"/>
    <w:multiLevelType w:val="hybridMultilevel"/>
    <w:tmpl w:val="DA8A8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9EA"/>
    <w:multiLevelType w:val="hybridMultilevel"/>
    <w:tmpl w:val="08AAC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41F8B"/>
    <w:multiLevelType w:val="hybridMultilevel"/>
    <w:tmpl w:val="6D0E3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B2BF6"/>
    <w:multiLevelType w:val="hybridMultilevel"/>
    <w:tmpl w:val="62165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8420B"/>
    <w:multiLevelType w:val="hybridMultilevel"/>
    <w:tmpl w:val="41385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C6"/>
    <w:rsid w:val="00014BEC"/>
    <w:rsid w:val="00022BFB"/>
    <w:rsid w:val="00025EAF"/>
    <w:rsid w:val="000371E1"/>
    <w:rsid w:val="000856DF"/>
    <w:rsid w:val="000B11A6"/>
    <w:rsid w:val="00262478"/>
    <w:rsid w:val="002954FF"/>
    <w:rsid w:val="002D37DD"/>
    <w:rsid w:val="003852C1"/>
    <w:rsid w:val="003A4C31"/>
    <w:rsid w:val="00421AE8"/>
    <w:rsid w:val="00441068"/>
    <w:rsid w:val="004A3B64"/>
    <w:rsid w:val="004A73BA"/>
    <w:rsid w:val="004E2BBA"/>
    <w:rsid w:val="00587EA1"/>
    <w:rsid w:val="005B37BD"/>
    <w:rsid w:val="005F68CF"/>
    <w:rsid w:val="0068543C"/>
    <w:rsid w:val="006A7C9B"/>
    <w:rsid w:val="00757BCE"/>
    <w:rsid w:val="007712FE"/>
    <w:rsid w:val="00823764"/>
    <w:rsid w:val="008F3A53"/>
    <w:rsid w:val="009617DB"/>
    <w:rsid w:val="009763D6"/>
    <w:rsid w:val="0098323A"/>
    <w:rsid w:val="0099287C"/>
    <w:rsid w:val="00997EDE"/>
    <w:rsid w:val="009B7DCF"/>
    <w:rsid w:val="00A12821"/>
    <w:rsid w:val="00A407BC"/>
    <w:rsid w:val="00A70E27"/>
    <w:rsid w:val="00B812A8"/>
    <w:rsid w:val="00C87DE3"/>
    <w:rsid w:val="00CC224A"/>
    <w:rsid w:val="00DA11C6"/>
    <w:rsid w:val="00DE666B"/>
    <w:rsid w:val="00F01C82"/>
    <w:rsid w:val="00F05D86"/>
    <w:rsid w:val="00F240E3"/>
    <w:rsid w:val="00F26319"/>
    <w:rsid w:val="00F52C6F"/>
    <w:rsid w:val="00F62B3B"/>
    <w:rsid w:val="00F71782"/>
    <w:rsid w:val="00F840F6"/>
    <w:rsid w:val="00F90911"/>
    <w:rsid w:val="00F97F28"/>
    <w:rsid w:val="00FC5340"/>
    <w:rsid w:val="00FC7490"/>
    <w:rsid w:val="00FD0846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B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C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7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C6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C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7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C6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sis-open.org/khelp/members/user_help/html/membership_application_process.html" TargetMode="External"/><Relationship Id="rId13" Type="http://schemas.openxmlformats.org/officeDocument/2006/relationships/hyperlink" Target="https://mail.google.com/mail/u/0/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haki-unila@googlegroups.com" TargetMode="External"/><Relationship Id="rId12" Type="http://schemas.openxmlformats.org/officeDocument/2006/relationships/hyperlink" Target="https://sso.unhas.ac.id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apps.unila.ac.id/password/" TargetMode="External"/><Relationship Id="rId20" Type="http://schemas.openxmlformats.org/officeDocument/2006/relationships/image" Target="media/image6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il.google.com/mail/u/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utlook.live.com/owa/" TargetMode="External"/><Relationship Id="rId10" Type="http://schemas.openxmlformats.org/officeDocument/2006/relationships/hyperlink" Target="http://apps.unila.ac.id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 Arum Setia Priadi</dc:creator>
  <cp:keywords/>
  <dc:description/>
  <cp:lastModifiedBy>Windows User</cp:lastModifiedBy>
  <cp:revision>29</cp:revision>
  <dcterms:created xsi:type="dcterms:W3CDTF">2020-07-19T23:01:00Z</dcterms:created>
  <dcterms:modified xsi:type="dcterms:W3CDTF">2020-08-06T13:39:00Z</dcterms:modified>
</cp:coreProperties>
</file>